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A9774" w14:textId="77777777" w:rsidR="003244A8" w:rsidRDefault="003244A8"/>
    <w:p w14:paraId="13D0F6B0" w14:textId="568155CD" w:rsidR="003244A8" w:rsidRDefault="001435BB">
      <w:r>
        <w:rPr>
          <w:noProof/>
        </w:rPr>
        <mc:AlternateContent>
          <mc:Choice Requires="wps">
            <w:drawing>
              <wp:anchor distT="0" distB="0" distL="114300" distR="114300" simplePos="0" relativeHeight="251659264" behindDoc="0" locked="0" layoutInCell="1" allowOverlap="1" wp14:anchorId="3AC58645" wp14:editId="003DDAB6">
                <wp:simplePos x="0" y="0"/>
                <wp:positionH relativeFrom="column">
                  <wp:posOffset>2948940</wp:posOffset>
                </wp:positionH>
                <wp:positionV relativeFrom="paragraph">
                  <wp:posOffset>118110</wp:posOffset>
                </wp:positionV>
                <wp:extent cx="4061460" cy="906780"/>
                <wp:effectExtent l="0" t="0" r="15240" b="26670"/>
                <wp:wrapNone/>
                <wp:docPr id="3" name="Text Box 3"/>
                <wp:cNvGraphicFramePr/>
                <a:graphic xmlns:a="http://schemas.openxmlformats.org/drawingml/2006/main">
                  <a:graphicData uri="http://schemas.microsoft.com/office/word/2010/wordprocessingShape">
                    <wps:wsp>
                      <wps:cNvSpPr txBox="1"/>
                      <wps:spPr>
                        <a:xfrm>
                          <a:off x="0" y="0"/>
                          <a:ext cx="4061460" cy="906780"/>
                        </a:xfrm>
                        <a:prstGeom prst="rect">
                          <a:avLst/>
                        </a:prstGeom>
                        <a:solidFill>
                          <a:schemeClr val="lt1"/>
                        </a:solidFill>
                        <a:ln w="6350">
                          <a:solidFill>
                            <a:prstClr val="black"/>
                          </a:solidFill>
                        </a:ln>
                      </wps:spPr>
                      <wps:txbx>
                        <w:txbxContent>
                          <w:p w14:paraId="2BE17B5E" w14:textId="14629374" w:rsidR="001435BB" w:rsidRPr="00FC4B48" w:rsidRDefault="001435BB" w:rsidP="00FC4B48">
                            <w:pPr>
                              <w:jc w:val="center"/>
                              <w:rPr>
                                <w:rFonts w:ascii="Arial" w:hAnsi="Arial" w:cs="Arial"/>
                                <w:b/>
                                <w:bCs/>
                                <w:sz w:val="28"/>
                                <w:szCs w:val="28"/>
                                <w:lang w:val="en-US"/>
                              </w:rPr>
                            </w:pPr>
                            <w:r w:rsidRPr="00FC4B48">
                              <w:rPr>
                                <w:rFonts w:ascii="Arial" w:hAnsi="Arial" w:cs="Arial"/>
                                <w:b/>
                                <w:bCs/>
                                <w:sz w:val="28"/>
                                <w:szCs w:val="28"/>
                                <w:lang w:val="en-US"/>
                              </w:rPr>
                              <w:t>Charles Darwin Community Primary School</w:t>
                            </w:r>
                          </w:p>
                          <w:p w14:paraId="60C08F35" w14:textId="33FF09FC" w:rsidR="001435BB" w:rsidRPr="00FC4B48" w:rsidRDefault="001435BB" w:rsidP="00FC4B48">
                            <w:pPr>
                              <w:jc w:val="center"/>
                              <w:rPr>
                                <w:rFonts w:ascii="Arial" w:hAnsi="Arial" w:cs="Arial"/>
                                <w:b/>
                                <w:bCs/>
                                <w:sz w:val="28"/>
                                <w:szCs w:val="28"/>
                                <w:lang w:val="en-US"/>
                              </w:rPr>
                            </w:pPr>
                            <w:r w:rsidRPr="00FC4B48">
                              <w:rPr>
                                <w:rFonts w:ascii="Arial" w:hAnsi="Arial" w:cs="Arial"/>
                                <w:b/>
                                <w:bCs/>
                                <w:sz w:val="28"/>
                                <w:szCs w:val="28"/>
                                <w:lang w:val="en-US"/>
                              </w:rPr>
                              <w:t xml:space="preserve">Progression in </w:t>
                            </w:r>
                            <w:r w:rsidR="00BE66B9">
                              <w:rPr>
                                <w:rFonts w:ascii="Arial" w:hAnsi="Arial" w:cs="Arial"/>
                                <w:b/>
                                <w:bCs/>
                                <w:sz w:val="28"/>
                                <w:szCs w:val="28"/>
                                <w:lang w:val="en-US"/>
                              </w:rPr>
                              <w:t>Drug and Alcohol</w:t>
                            </w:r>
                            <w:r w:rsidRPr="00FC4B48">
                              <w:rPr>
                                <w:rFonts w:ascii="Arial" w:hAnsi="Arial" w:cs="Arial"/>
                                <w:b/>
                                <w:bCs/>
                                <w:sz w:val="28"/>
                                <w:szCs w:val="28"/>
                                <w:lang w:val="en-US"/>
                              </w:rPr>
                              <w:t xml:space="preserve"> 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AC58645" id="_x0000_t202" coordsize="21600,21600" o:spt="202" path="m,l,21600r21600,l21600,xe">
                <v:stroke joinstyle="miter"/>
                <v:path gradientshapeok="t" o:connecttype="rect"/>
              </v:shapetype>
              <v:shape id="Text Box 3" o:spid="_x0000_s1026" type="#_x0000_t202" style="position:absolute;margin-left:232.2pt;margin-top:9.3pt;width:319.8pt;height:71.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FdXTAIAAKEEAAAOAAAAZHJzL2Uyb0RvYy54bWysVE1PGzEQvVfqf7B8b3ZDQoAoG5QGpaqE&#10;ACkgzo7XS1b1elzbyS799X12PiC0p6oX73z5eebNzE6uu0azrXK+JlPwfi/nTBlJZW1eCv70uPhy&#10;yZkPwpRCk1EFf1WeX08/f5q0dqzOaE26VI4BxPhxawu+DsGOs8zLtWqE75FVBs6KXCMCVPeSlU60&#10;QG90dpbno6wlV1pHUnkP683OyacJv6qUDPdV5VVguuDILaTTpXMVz2w6EeMXJ+y6lvs0xD9k0Yja&#10;4NEj1I0Igm1c/QdUU0tHnqrQk9RkVFW1VKkGVNPPP1SzXAurUi0gx9sjTf7/wcq77YNjdVnwAWdG&#10;NGjRo+oC+0odG0R2WuvHCFpahIUOZnT5YPcwxqK7yjXxi3IY/OD59chtBJMwDvNRfziCS8J3lY8u&#10;LhP52dtt63z4pqhhUSi4Q+8SpWJ76wMyQeghJD7mSdflotY6KXFe1Fw7thXotA4pR9w4idKGtQUf&#10;Dc7zBHzii9DH+yst5I9Y5SkCNG1gjJzsao9S6FbdnqgVla/gydFuzryVixq4t8KHB+EwWKgfyxLu&#10;cVSakAztJc7W5H79zR7j0W94OWsxqAX3PzfCKc70d4NJuOoPh3GykzI8vziD4t57Vu89ZtPMCQz1&#10;sZZWJjHGB30QK0fNM3ZqFl+FSxiJtwseDuI87NYHOynVbJaCMMtWhFuztDJCx45EPh+7Z+Hsvp8B&#10;k3BHh5EW4w9t3cXGm4Zmm0BVnXoeCd6xuucde5Dast/ZuGjv9RT19meZ/gYAAP//AwBQSwMEFAAG&#10;AAgAAAAhAK7/kGPdAAAACwEAAA8AAABkcnMvZG93bnJldi54bWxMj8FOwzAQRO9I/IO1SNyoE2RF&#10;IcSpCipcONEiztvYta3GdhS7afh7tie47WieZmfa9eIHNuspuRgklKsCmA59VC4YCV/7t4caWMoY&#10;FA4xaAk/OsG6u71psVHxEj71vMuGUUhIDUqwOY8N56m32mNaxVEH8o5x8phJToarCS8U7gf+WBQV&#10;9+gCfbA46ler+9Pu7CVsX8yT6Wuc7LZWzs3L9/HDvEt5f7dsnoFlveQ/GK71qTp01OkQz0ElNkgQ&#10;lRCEklFXwK5AWQhad6CrKgXwruX/N3S/AAAA//8DAFBLAQItABQABgAIAAAAIQC2gziS/gAAAOEB&#10;AAATAAAAAAAAAAAAAAAAAAAAAABbQ29udGVudF9UeXBlc10ueG1sUEsBAi0AFAAGAAgAAAAhADj9&#10;If/WAAAAlAEAAAsAAAAAAAAAAAAAAAAALwEAAF9yZWxzLy5yZWxzUEsBAi0AFAAGAAgAAAAhADjY&#10;V1dMAgAAoQQAAA4AAAAAAAAAAAAAAAAALgIAAGRycy9lMm9Eb2MueG1sUEsBAi0AFAAGAAgAAAAh&#10;AK7/kGPdAAAACwEAAA8AAAAAAAAAAAAAAAAApgQAAGRycy9kb3ducmV2LnhtbFBLBQYAAAAABAAE&#10;APMAAACwBQAAAAA=&#10;" fillcolor="white [3201]" strokeweight=".5pt">
                <v:textbox>
                  <w:txbxContent>
                    <w:p w14:paraId="2BE17B5E" w14:textId="14629374" w:rsidR="001435BB" w:rsidRPr="00FC4B48" w:rsidRDefault="001435BB" w:rsidP="00FC4B48">
                      <w:pPr>
                        <w:jc w:val="center"/>
                        <w:rPr>
                          <w:rFonts w:ascii="Arial" w:hAnsi="Arial" w:cs="Arial"/>
                          <w:b/>
                          <w:bCs/>
                          <w:sz w:val="28"/>
                          <w:szCs w:val="28"/>
                          <w:lang w:val="en-US"/>
                        </w:rPr>
                      </w:pPr>
                      <w:r w:rsidRPr="00FC4B48">
                        <w:rPr>
                          <w:rFonts w:ascii="Arial" w:hAnsi="Arial" w:cs="Arial"/>
                          <w:b/>
                          <w:bCs/>
                          <w:sz w:val="28"/>
                          <w:szCs w:val="28"/>
                          <w:lang w:val="en-US"/>
                        </w:rPr>
                        <w:t>Charles Darwin Community Primary School</w:t>
                      </w:r>
                    </w:p>
                    <w:p w14:paraId="60C08F35" w14:textId="33FF09FC" w:rsidR="001435BB" w:rsidRPr="00FC4B48" w:rsidRDefault="001435BB" w:rsidP="00FC4B48">
                      <w:pPr>
                        <w:jc w:val="center"/>
                        <w:rPr>
                          <w:rFonts w:ascii="Arial" w:hAnsi="Arial" w:cs="Arial"/>
                          <w:b/>
                          <w:bCs/>
                          <w:sz w:val="28"/>
                          <w:szCs w:val="28"/>
                          <w:lang w:val="en-US"/>
                        </w:rPr>
                      </w:pPr>
                      <w:r w:rsidRPr="00FC4B48">
                        <w:rPr>
                          <w:rFonts w:ascii="Arial" w:hAnsi="Arial" w:cs="Arial"/>
                          <w:b/>
                          <w:bCs/>
                          <w:sz w:val="28"/>
                          <w:szCs w:val="28"/>
                          <w:lang w:val="en-US"/>
                        </w:rPr>
                        <w:t xml:space="preserve">Progression in </w:t>
                      </w:r>
                      <w:r w:rsidR="00BE66B9">
                        <w:rPr>
                          <w:rFonts w:ascii="Arial" w:hAnsi="Arial" w:cs="Arial"/>
                          <w:b/>
                          <w:bCs/>
                          <w:sz w:val="28"/>
                          <w:szCs w:val="28"/>
                          <w:lang w:val="en-US"/>
                        </w:rPr>
                        <w:t>Drug and Alcohol</w:t>
                      </w:r>
                      <w:r w:rsidRPr="00FC4B48">
                        <w:rPr>
                          <w:rFonts w:ascii="Arial" w:hAnsi="Arial" w:cs="Arial"/>
                          <w:b/>
                          <w:bCs/>
                          <w:sz w:val="28"/>
                          <w:szCs w:val="28"/>
                          <w:lang w:val="en-US"/>
                        </w:rPr>
                        <w:t xml:space="preserve"> Education</w:t>
                      </w:r>
                    </w:p>
                  </w:txbxContent>
                </v:textbox>
              </v:shape>
            </w:pict>
          </mc:Fallback>
        </mc:AlternateContent>
      </w:r>
      <w:r w:rsidR="00123305" w:rsidRPr="00123305">
        <w:rPr>
          <w:noProof/>
        </w:rPr>
        <w:drawing>
          <wp:inline distT="0" distB="0" distL="0" distR="0" wp14:anchorId="0954AEF2" wp14:editId="10C82381">
            <wp:extent cx="2118544" cy="1158340"/>
            <wp:effectExtent l="0" t="0" r="0" b="3810"/>
            <wp:docPr id="1" name="Picture 1" descr="A purple sign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urple sign with white letters&#10;&#10;Description automatically generated"/>
                    <pic:cNvPicPr/>
                  </pic:nvPicPr>
                  <pic:blipFill>
                    <a:blip r:embed="rId5"/>
                    <a:stretch>
                      <a:fillRect/>
                    </a:stretch>
                  </pic:blipFill>
                  <pic:spPr>
                    <a:xfrm>
                      <a:off x="0" y="0"/>
                      <a:ext cx="2118544" cy="1158340"/>
                    </a:xfrm>
                    <a:prstGeom prst="rect">
                      <a:avLst/>
                    </a:prstGeom>
                  </pic:spPr>
                </pic:pic>
              </a:graphicData>
            </a:graphic>
          </wp:inline>
        </w:drawing>
      </w:r>
      <w:r>
        <w:t xml:space="preserve">                                                                                                                                                                                </w:t>
      </w:r>
      <w:r>
        <w:rPr>
          <w:noProof/>
        </w:rPr>
        <w:drawing>
          <wp:inline distT="0" distB="0" distL="0" distR="0" wp14:anchorId="32FD7739" wp14:editId="40D38C11">
            <wp:extent cx="1143000" cy="1143000"/>
            <wp:effectExtent l="0" t="0" r="0" b="0"/>
            <wp:docPr id="2" name="Picture 2" descr="Charles Darwin Community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rles Darwin Community Primary Schoo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14:paraId="24B5B6D6" w14:textId="77777777" w:rsidR="003244A8" w:rsidRDefault="003244A8"/>
    <w:tbl>
      <w:tblPr>
        <w:tblStyle w:val="TableGrid"/>
        <w:tblW w:w="0" w:type="auto"/>
        <w:tblLook w:val="04A0" w:firstRow="1" w:lastRow="0" w:firstColumn="1" w:lastColumn="0" w:noHBand="0" w:noVBand="1"/>
      </w:tblPr>
      <w:tblGrid>
        <w:gridCol w:w="704"/>
        <w:gridCol w:w="4414"/>
        <w:gridCol w:w="5367"/>
        <w:gridCol w:w="4678"/>
      </w:tblGrid>
      <w:tr w:rsidR="00BC284B" w14:paraId="2362C773" w14:textId="77777777" w:rsidTr="006863B1">
        <w:tc>
          <w:tcPr>
            <w:tcW w:w="704" w:type="dxa"/>
            <w:shd w:val="clear" w:color="auto" w:fill="000000" w:themeFill="text1"/>
          </w:tcPr>
          <w:p w14:paraId="77146203" w14:textId="77777777" w:rsidR="00BC284B" w:rsidRDefault="00BC284B"/>
        </w:tc>
        <w:tc>
          <w:tcPr>
            <w:tcW w:w="4414" w:type="dxa"/>
            <w:shd w:val="clear" w:color="auto" w:fill="D9D9D9" w:themeFill="background1" w:themeFillShade="D9"/>
          </w:tcPr>
          <w:p w14:paraId="640101FA" w14:textId="0D5D6975" w:rsidR="00BC284B" w:rsidRPr="00CC06C0" w:rsidRDefault="00BC284B" w:rsidP="003244A8">
            <w:pPr>
              <w:rPr>
                <w:rFonts w:ascii="Arial" w:hAnsi="Arial" w:cs="Arial"/>
                <w:b/>
                <w:bCs/>
              </w:rPr>
            </w:pPr>
            <w:r w:rsidRPr="00CC06C0">
              <w:rPr>
                <w:rFonts w:ascii="Arial" w:hAnsi="Arial" w:cs="Arial"/>
                <w:b/>
                <w:bCs/>
              </w:rPr>
              <w:t>Lesson title and summary</w:t>
            </w:r>
          </w:p>
        </w:tc>
        <w:tc>
          <w:tcPr>
            <w:tcW w:w="5367" w:type="dxa"/>
            <w:shd w:val="clear" w:color="auto" w:fill="D9D9D9" w:themeFill="background1" w:themeFillShade="D9"/>
          </w:tcPr>
          <w:p w14:paraId="15B5BB73" w14:textId="01294CD5" w:rsidR="00BC284B" w:rsidRPr="00CC06C0" w:rsidRDefault="00BC284B" w:rsidP="00BC284B">
            <w:pPr>
              <w:jc w:val="center"/>
              <w:rPr>
                <w:rFonts w:ascii="Arial" w:hAnsi="Arial" w:cs="Arial"/>
                <w:b/>
                <w:bCs/>
              </w:rPr>
            </w:pPr>
            <w:r w:rsidRPr="00CC06C0">
              <w:rPr>
                <w:rFonts w:ascii="Arial" w:hAnsi="Arial" w:cs="Arial"/>
                <w:b/>
                <w:bCs/>
              </w:rPr>
              <w:t>PSHE education Programme of Study</w:t>
            </w:r>
          </w:p>
        </w:tc>
        <w:tc>
          <w:tcPr>
            <w:tcW w:w="4678" w:type="dxa"/>
            <w:shd w:val="clear" w:color="auto" w:fill="D9D9D9" w:themeFill="background1" w:themeFillShade="D9"/>
          </w:tcPr>
          <w:p w14:paraId="77E4E644" w14:textId="7DFD273A" w:rsidR="00BC284B" w:rsidRPr="00CC06C0" w:rsidRDefault="00BC284B" w:rsidP="00BC284B">
            <w:pPr>
              <w:jc w:val="center"/>
              <w:rPr>
                <w:rFonts w:ascii="Arial" w:hAnsi="Arial" w:cs="Arial"/>
                <w:b/>
                <w:bCs/>
              </w:rPr>
            </w:pPr>
            <w:r w:rsidRPr="00CC06C0">
              <w:rPr>
                <w:rFonts w:ascii="Arial" w:hAnsi="Arial" w:cs="Arial"/>
                <w:b/>
                <w:bCs/>
              </w:rPr>
              <w:t xml:space="preserve">DfE </w:t>
            </w:r>
            <w:proofErr w:type="gramStart"/>
            <w:r w:rsidRPr="00CC06C0">
              <w:rPr>
                <w:rFonts w:ascii="Arial" w:hAnsi="Arial" w:cs="Arial"/>
                <w:b/>
                <w:bCs/>
              </w:rPr>
              <w:t>statutory  guidance</w:t>
            </w:r>
            <w:proofErr w:type="gramEnd"/>
          </w:p>
        </w:tc>
      </w:tr>
      <w:tr w:rsidR="00FC43D9" w14:paraId="11D3B47E" w14:textId="77777777" w:rsidTr="006863B1">
        <w:tc>
          <w:tcPr>
            <w:tcW w:w="704" w:type="dxa"/>
            <w:shd w:val="clear" w:color="auto" w:fill="D9D9D9" w:themeFill="background1" w:themeFillShade="D9"/>
          </w:tcPr>
          <w:p w14:paraId="2C648EE2" w14:textId="77777777" w:rsidR="00FC43D9" w:rsidRPr="00CC06C0" w:rsidRDefault="00FC43D9" w:rsidP="00342A68">
            <w:pPr>
              <w:jc w:val="center"/>
              <w:rPr>
                <w:rFonts w:ascii="Arial" w:hAnsi="Arial" w:cs="Arial"/>
                <w:b/>
                <w:bCs/>
              </w:rPr>
            </w:pPr>
          </w:p>
          <w:p w14:paraId="1F8A4D4A" w14:textId="477D48F4" w:rsidR="00FC43D9" w:rsidRPr="00CC06C0" w:rsidRDefault="00FC43D9" w:rsidP="00342A68">
            <w:pPr>
              <w:jc w:val="center"/>
              <w:rPr>
                <w:rFonts w:ascii="Arial" w:hAnsi="Arial" w:cs="Arial"/>
                <w:b/>
                <w:bCs/>
              </w:rPr>
            </w:pPr>
            <w:r w:rsidRPr="00CC06C0">
              <w:rPr>
                <w:rFonts w:ascii="Arial" w:hAnsi="Arial" w:cs="Arial"/>
                <w:b/>
                <w:bCs/>
              </w:rPr>
              <w:t>Y1</w:t>
            </w:r>
          </w:p>
        </w:tc>
        <w:tc>
          <w:tcPr>
            <w:tcW w:w="4414" w:type="dxa"/>
          </w:tcPr>
          <w:p w14:paraId="7E374F73" w14:textId="77777777" w:rsidR="00A10A0D" w:rsidRDefault="00A10A0D" w:rsidP="0015088A">
            <w:pPr>
              <w:rPr>
                <w:rFonts w:ascii="Arial" w:hAnsi="Arial" w:cs="Arial"/>
                <w:b/>
                <w:bCs/>
              </w:rPr>
            </w:pPr>
          </w:p>
          <w:p w14:paraId="399495C7" w14:textId="446F55B1" w:rsidR="0015088A" w:rsidRPr="0015088A" w:rsidRDefault="0015088A" w:rsidP="0015088A">
            <w:pPr>
              <w:rPr>
                <w:rFonts w:ascii="Arial" w:hAnsi="Arial" w:cs="Arial"/>
                <w:b/>
                <w:bCs/>
              </w:rPr>
            </w:pPr>
            <w:r w:rsidRPr="0015088A">
              <w:rPr>
                <w:rFonts w:ascii="Arial" w:hAnsi="Arial" w:cs="Arial"/>
                <w:b/>
                <w:bCs/>
              </w:rPr>
              <w:t xml:space="preserve">Lesson 1: Keeping safe </w:t>
            </w:r>
          </w:p>
          <w:p w14:paraId="4EB34755" w14:textId="77777777" w:rsidR="00FC43D9" w:rsidRDefault="0015088A" w:rsidP="0015088A">
            <w:pPr>
              <w:rPr>
                <w:rFonts w:ascii="Arial" w:hAnsi="Arial" w:cs="Arial"/>
              </w:rPr>
            </w:pPr>
            <w:r w:rsidRPr="0015088A">
              <w:rPr>
                <w:rFonts w:ascii="Arial" w:hAnsi="Arial" w:cs="Arial"/>
              </w:rPr>
              <w:t>To learn about things that go into bodies and onto skin and how they can make people feel.</w:t>
            </w:r>
          </w:p>
          <w:p w14:paraId="17C3C070" w14:textId="2AEFDB0D" w:rsidR="00A10A0D" w:rsidRPr="00D83982" w:rsidRDefault="00A10A0D" w:rsidP="0015088A">
            <w:pPr>
              <w:rPr>
                <w:rFonts w:ascii="Arial" w:hAnsi="Arial" w:cs="Arial"/>
              </w:rPr>
            </w:pPr>
          </w:p>
        </w:tc>
        <w:tc>
          <w:tcPr>
            <w:tcW w:w="5367" w:type="dxa"/>
            <w:vMerge w:val="restart"/>
          </w:tcPr>
          <w:p w14:paraId="08F66659" w14:textId="77777777" w:rsidR="00A10A0D" w:rsidRDefault="00A10A0D" w:rsidP="00A10A0D">
            <w:pPr>
              <w:rPr>
                <w:rFonts w:ascii="Arial" w:hAnsi="Arial" w:cs="Arial"/>
                <w:b/>
                <w:bCs/>
              </w:rPr>
            </w:pPr>
          </w:p>
          <w:p w14:paraId="76A9A35E" w14:textId="15556AFF" w:rsidR="00A10A0D" w:rsidRPr="00A10A0D" w:rsidRDefault="00A10A0D" w:rsidP="00A10A0D">
            <w:pPr>
              <w:rPr>
                <w:rFonts w:ascii="Arial" w:hAnsi="Arial" w:cs="Arial"/>
                <w:b/>
                <w:bCs/>
              </w:rPr>
            </w:pPr>
            <w:r w:rsidRPr="00A10A0D">
              <w:rPr>
                <w:rFonts w:ascii="Arial" w:hAnsi="Arial" w:cs="Arial"/>
                <w:b/>
                <w:bCs/>
              </w:rPr>
              <w:t xml:space="preserve">Healthy lifestyles </w:t>
            </w:r>
          </w:p>
          <w:p w14:paraId="64ED49C1" w14:textId="77777777" w:rsidR="00A10A0D" w:rsidRPr="00A10A0D" w:rsidRDefault="00A10A0D" w:rsidP="00A10A0D">
            <w:pPr>
              <w:rPr>
                <w:rFonts w:ascii="Arial" w:hAnsi="Arial" w:cs="Arial"/>
                <w:b/>
                <w:bCs/>
              </w:rPr>
            </w:pPr>
            <w:r w:rsidRPr="00A10A0D">
              <w:rPr>
                <w:rFonts w:ascii="Arial" w:hAnsi="Arial" w:cs="Arial"/>
                <w:b/>
                <w:bCs/>
              </w:rPr>
              <w:t xml:space="preserve">H1. </w:t>
            </w:r>
            <w:r w:rsidRPr="00A10A0D">
              <w:rPr>
                <w:rFonts w:ascii="Arial" w:hAnsi="Arial" w:cs="Arial"/>
              </w:rPr>
              <w:t>About what keeping healthy means; different ways to keep healthy</w:t>
            </w:r>
            <w:r w:rsidRPr="00A10A0D">
              <w:rPr>
                <w:rFonts w:ascii="Arial" w:hAnsi="Arial" w:cs="Arial"/>
                <w:b/>
                <w:bCs/>
              </w:rPr>
              <w:t xml:space="preserve"> </w:t>
            </w:r>
          </w:p>
          <w:p w14:paraId="7E334DA5" w14:textId="77777777" w:rsidR="00A10A0D" w:rsidRPr="00A10A0D" w:rsidRDefault="00A10A0D" w:rsidP="00A10A0D">
            <w:pPr>
              <w:rPr>
                <w:rFonts w:ascii="Arial" w:hAnsi="Arial" w:cs="Arial"/>
              </w:rPr>
            </w:pPr>
            <w:r w:rsidRPr="00A10A0D">
              <w:rPr>
                <w:rFonts w:ascii="Arial" w:hAnsi="Arial" w:cs="Arial"/>
                <w:b/>
                <w:bCs/>
              </w:rPr>
              <w:t xml:space="preserve">H6: </w:t>
            </w:r>
            <w:r w:rsidRPr="00A10A0D">
              <w:rPr>
                <w:rFonts w:ascii="Arial" w:hAnsi="Arial" w:cs="Arial"/>
              </w:rPr>
              <w:t xml:space="preserve">that medicines (including vaccinations and immunisations and those that support allergic reactions) can help people to stay healthy </w:t>
            </w:r>
          </w:p>
          <w:p w14:paraId="1136BFA9" w14:textId="2541D87C" w:rsidR="00A10A0D" w:rsidRDefault="00A10A0D" w:rsidP="00A10A0D">
            <w:pPr>
              <w:rPr>
                <w:rFonts w:ascii="Arial" w:hAnsi="Arial" w:cs="Arial"/>
                <w:b/>
                <w:bCs/>
              </w:rPr>
            </w:pPr>
            <w:r w:rsidRPr="00A10A0D">
              <w:rPr>
                <w:rFonts w:ascii="Arial" w:hAnsi="Arial" w:cs="Arial"/>
                <w:b/>
                <w:bCs/>
              </w:rPr>
              <w:t xml:space="preserve">H10. </w:t>
            </w:r>
            <w:r w:rsidRPr="00A10A0D">
              <w:rPr>
                <w:rFonts w:ascii="Arial" w:hAnsi="Arial" w:cs="Arial"/>
              </w:rPr>
              <w:t>About the people who help us to stay physically healthy</w:t>
            </w:r>
            <w:r w:rsidRPr="00A10A0D">
              <w:rPr>
                <w:rFonts w:ascii="Arial" w:hAnsi="Arial" w:cs="Arial"/>
                <w:b/>
                <w:bCs/>
              </w:rPr>
              <w:t xml:space="preserve"> </w:t>
            </w:r>
          </w:p>
          <w:p w14:paraId="6A1AC53E" w14:textId="77777777" w:rsidR="00A10A0D" w:rsidRPr="00A10A0D" w:rsidRDefault="00A10A0D" w:rsidP="00A10A0D">
            <w:pPr>
              <w:rPr>
                <w:rFonts w:ascii="Arial" w:hAnsi="Arial" w:cs="Arial"/>
                <w:b/>
                <w:bCs/>
              </w:rPr>
            </w:pPr>
          </w:p>
          <w:p w14:paraId="7C636EAA" w14:textId="77777777" w:rsidR="00A10A0D" w:rsidRPr="00A10A0D" w:rsidRDefault="00A10A0D" w:rsidP="00A10A0D">
            <w:pPr>
              <w:rPr>
                <w:rFonts w:ascii="Arial" w:hAnsi="Arial" w:cs="Arial"/>
                <w:b/>
                <w:bCs/>
              </w:rPr>
            </w:pPr>
            <w:r w:rsidRPr="00A10A0D">
              <w:rPr>
                <w:rFonts w:ascii="Arial" w:hAnsi="Arial" w:cs="Arial"/>
                <w:b/>
                <w:bCs/>
              </w:rPr>
              <w:t xml:space="preserve">Keeping safe </w:t>
            </w:r>
          </w:p>
          <w:p w14:paraId="0D995969" w14:textId="77777777" w:rsidR="00A10A0D" w:rsidRPr="00A10A0D" w:rsidRDefault="00A10A0D" w:rsidP="00A10A0D">
            <w:pPr>
              <w:rPr>
                <w:rFonts w:ascii="Arial" w:hAnsi="Arial" w:cs="Arial"/>
                <w:b/>
                <w:bCs/>
              </w:rPr>
            </w:pPr>
            <w:r w:rsidRPr="00A10A0D">
              <w:rPr>
                <w:rFonts w:ascii="Arial" w:hAnsi="Arial" w:cs="Arial"/>
                <w:b/>
                <w:bCs/>
              </w:rPr>
              <w:t xml:space="preserve">H29. </w:t>
            </w:r>
            <w:r w:rsidRPr="00A10A0D">
              <w:rPr>
                <w:rFonts w:ascii="Arial" w:hAnsi="Arial" w:cs="Arial"/>
              </w:rPr>
              <w:t>to recognise risk in simple everyday situations and what action to take to minimise harm</w:t>
            </w:r>
            <w:r w:rsidRPr="00A10A0D">
              <w:rPr>
                <w:rFonts w:ascii="Arial" w:hAnsi="Arial" w:cs="Arial"/>
                <w:b/>
                <w:bCs/>
              </w:rPr>
              <w:t xml:space="preserve"> </w:t>
            </w:r>
          </w:p>
          <w:p w14:paraId="4F07C91E" w14:textId="77777777" w:rsidR="00A10A0D" w:rsidRPr="00A10A0D" w:rsidRDefault="00A10A0D" w:rsidP="00A10A0D">
            <w:pPr>
              <w:rPr>
                <w:rFonts w:ascii="Arial" w:hAnsi="Arial" w:cs="Arial"/>
              </w:rPr>
            </w:pPr>
            <w:r w:rsidRPr="00A10A0D">
              <w:rPr>
                <w:rFonts w:ascii="Arial" w:hAnsi="Arial" w:cs="Arial"/>
                <w:b/>
                <w:bCs/>
              </w:rPr>
              <w:t xml:space="preserve">H31. </w:t>
            </w:r>
            <w:r w:rsidRPr="00A10A0D">
              <w:rPr>
                <w:rFonts w:ascii="Arial" w:hAnsi="Arial" w:cs="Arial"/>
              </w:rPr>
              <w:t xml:space="preserve">That household products </w:t>
            </w:r>
          </w:p>
          <w:p w14:paraId="78BB51AC" w14:textId="77777777" w:rsidR="00A10A0D" w:rsidRPr="00A10A0D" w:rsidRDefault="00A10A0D" w:rsidP="00A10A0D">
            <w:pPr>
              <w:rPr>
                <w:rFonts w:ascii="Arial" w:hAnsi="Arial" w:cs="Arial"/>
              </w:rPr>
            </w:pPr>
            <w:r w:rsidRPr="00A10A0D">
              <w:rPr>
                <w:rFonts w:ascii="Arial" w:hAnsi="Arial" w:cs="Arial"/>
              </w:rPr>
              <w:t>(</w:t>
            </w:r>
            <w:proofErr w:type="gramStart"/>
            <w:r w:rsidRPr="00A10A0D">
              <w:rPr>
                <w:rFonts w:ascii="Arial" w:hAnsi="Arial" w:cs="Arial"/>
              </w:rPr>
              <w:t>including</w:t>
            </w:r>
            <w:proofErr w:type="gramEnd"/>
            <w:r w:rsidRPr="00A10A0D">
              <w:rPr>
                <w:rFonts w:ascii="Arial" w:hAnsi="Arial" w:cs="Arial"/>
              </w:rPr>
              <w:t xml:space="preserve"> medicines) can be harmful if not used correctly </w:t>
            </w:r>
          </w:p>
          <w:p w14:paraId="45392227" w14:textId="200DBE35" w:rsidR="00A10A0D" w:rsidRDefault="00A10A0D" w:rsidP="00A10A0D">
            <w:pPr>
              <w:rPr>
                <w:rFonts w:ascii="Arial" w:hAnsi="Arial" w:cs="Arial"/>
                <w:b/>
                <w:bCs/>
              </w:rPr>
            </w:pPr>
            <w:r w:rsidRPr="00A10A0D">
              <w:rPr>
                <w:rFonts w:ascii="Arial" w:hAnsi="Arial" w:cs="Arial"/>
                <w:b/>
                <w:bCs/>
              </w:rPr>
              <w:t xml:space="preserve">H33. </w:t>
            </w:r>
            <w:r w:rsidRPr="00A10A0D">
              <w:rPr>
                <w:rFonts w:ascii="Arial" w:hAnsi="Arial" w:cs="Arial"/>
              </w:rPr>
              <w:t>About the people whose job it is to help keep us safe</w:t>
            </w:r>
            <w:r w:rsidRPr="00A10A0D">
              <w:rPr>
                <w:rFonts w:ascii="Arial" w:hAnsi="Arial" w:cs="Arial"/>
                <w:b/>
                <w:bCs/>
              </w:rPr>
              <w:t xml:space="preserve"> </w:t>
            </w:r>
          </w:p>
          <w:p w14:paraId="4A46B332" w14:textId="77777777" w:rsidR="00A10A0D" w:rsidRPr="00A10A0D" w:rsidRDefault="00A10A0D" w:rsidP="00A10A0D">
            <w:pPr>
              <w:rPr>
                <w:rFonts w:ascii="Arial" w:hAnsi="Arial" w:cs="Arial"/>
                <w:b/>
                <w:bCs/>
              </w:rPr>
            </w:pPr>
          </w:p>
          <w:p w14:paraId="3BE016F2" w14:textId="77777777" w:rsidR="00A10A0D" w:rsidRPr="00A10A0D" w:rsidRDefault="00A10A0D" w:rsidP="00A10A0D">
            <w:pPr>
              <w:rPr>
                <w:rFonts w:ascii="Arial" w:hAnsi="Arial" w:cs="Arial"/>
                <w:b/>
                <w:bCs/>
              </w:rPr>
            </w:pPr>
            <w:r w:rsidRPr="00A10A0D">
              <w:rPr>
                <w:rFonts w:ascii="Arial" w:hAnsi="Arial" w:cs="Arial"/>
                <w:b/>
                <w:bCs/>
              </w:rPr>
              <w:t xml:space="preserve">Drugs, alcohol and tobacco </w:t>
            </w:r>
          </w:p>
          <w:p w14:paraId="5C95FF10" w14:textId="77777777" w:rsidR="00FC43D9" w:rsidRDefault="00A10A0D" w:rsidP="00A10A0D">
            <w:pPr>
              <w:rPr>
                <w:rFonts w:ascii="Arial" w:hAnsi="Arial" w:cs="Arial"/>
              </w:rPr>
            </w:pPr>
            <w:r w:rsidRPr="00A10A0D">
              <w:rPr>
                <w:rFonts w:ascii="Arial" w:hAnsi="Arial" w:cs="Arial"/>
                <w:b/>
                <w:bCs/>
              </w:rPr>
              <w:t xml:space="preserve">H37. </w:t>
            </w:r>
            <w:r w:rsidRPr="00A10A0D">
              <w:rPr>
                <w:rFonts w:ascii="Arial" w:hAnsi="Arial" w:cs="Arial"/>
              </w:rPr>
              <w:t>About things that people can put into their body or on their skin; how these can affect how people feel</w:t>
            </w:r>
          </w:p>
          <w:p w14:paraId="62C175F6" w14:textId="77777777" w:rsidR="00A10A0D" w:rsidRDefault="00A10A0D" w:rsidP="00A10A0D">
            <w:pPr>
              <w:rPr>
                <w:rFonts w:ascii="Arial" w:hAnsi="Arial" w:cs="Arial"/>
              </w:rPr>
            </w:pPr>
          </w:p>
          <w:p w14:paraId="11CDBDA2" w14:textId="77777777" w:rsidR="00A10A0D" w:rsidRDefault="00A10A0D" w:rsidP="00A10A0D">
            <w:pPr>
              <w:rPr>
                <w:rFonts w:ascii="Arial" w:hAnsi="Arial" w:cs="Arial"/>
              </w:rPr>
            </w:pPr>
          </w:p>
          <w:p w14:paraId="5A9372B3" w14:textId="77777777" w:rsidR="006863B1" w:rsidRDefault="006863B1" w:rsidP="00A10A0D">
            <w:pPr>
              <w:rPr>
                <w:rFonts w:ascii="Arial" w:hAnsi="Arial" w:cs="Arial"/>
              </w:rPr>
            </w:pPr>
          </w:p>
          <w:p w14:paraId="4BBA5723" w14:textId="1CF0BD1B" w:rsidR="006863B1" w:rsidRPr="00D83982" w:rsidRDefault="006863B1" w:rsidP="00A10A0D">
            <w:pPr>
              <w:rPr>
                <w:rFonts w:ascii="Arial" w:hAnsi="Arial" w:cs="Arial"/>
              </w:rPr>
            </w:pPr>
          </w:p>
        </w:tc>
        <w:tc>
          <w:tcPr>
            <w:tcW w:w="4678" w:type="dxa"/>
            <w:vMerge w:val="restart"/>
          </w:tcPr>
          <w:p w14:paraId="55D258C2" w14:textId="77777777" w:rsidR="0015088A" w:rsidRPr="0015088A" w:rsidRDefault="0015088A" w:rsidP="0015088A">
            <w:pPr>
              <w:rPr>
                <w:rFonts w:ascii="Arial" w:hAnsi="Arial" w:cs="Arial"/>
                <w:b/>
                <w:bCs/>
              </w:rPr>
            </w:pPr>
            <w:r w:rsidRPr="0015088A">
              <w:rPr>
                <w:rFonts w:ascii="Arial" w:hAnsi="Arial" w:cs="Arial"/>
                <w:b/>
                <w:bCs/>
              </w:rPr>
              <w:t xml:space="preserve">Physical health and fitness </w:t>
            </w:r>
          </w:p>
          <w:p w14:paraId="01A3F661" w14:textId="454EBA99" w:rsidR="0015088A" w:rsidRDefault="0015088A" w:rsidP="0015088A">
            <w:pPr>
              <w:rPr>
                <w:rFonts w:ascii="Arial" w:hAnsi="Arial" w:cs="Arial"/>
                <w:b/>
                <w:bCs/>
              </w:rPr>
            </w:pPr>
            <w:r w:rsidRPr="0015088A">
              <w:rPr>
                <w:rFonts w:ascii="Arial" w:hAnsi="Arial" w:cs="Arial"/>
                <w:b/>
                <w:bCs/>
              </w:rPr>
              <w:t>•</w:t>
            </w:r>
            <w:r w:rsidRPr="0015088A">
              <w:rPr>
                <w:rFonts w:ascii="Arial" w:hAnsi="Arial" w:cs="Arial"/>
                <w:b/>
                <w:bCs/>
              </w:rPr>
              <w:tab/>
            </w:r>
            <w:r w:rsidRPr="0015088A">
              <w:rPr>
                <w:rFonts w:ascii="Arial" w:hAnsi="Arial" w:cs="Arial"/>
              </w:rPr>
              <w:t>how and when to seek support including which adults to speak to in school if they are worried about their health</w:t>
            </w:r>
            <w:r w:rsidRPr="0015088A">
              <w:rPr>
                <w:rFonts w:ascii="Arial" w:hAnsi="Arial" w:cs="Arial"/>
                <w:b/>
                <w:bCs/>
              </w:rPr>
              <w:t xml:space="preserve"> </w:t>
            </w:r>
          </w:p>
          <w:p w14:paraId="78595586" w14:textId="6AFA1742" w:rsidR="0015088A" w:rsidRDefault="0015088A" w:rsidP="0015088A">
            <w:pPr>
              <w:rPr>
                <w:rFonts w:ascii="Arial" w:hAnsi="Arial" w:cs="Arial"/>
                <w:b/>
                <w:bCs/>
              </w:rPr>
            </w:pPr>
          </w:p>
          <w:p w14:paraId="175B2A80" w14:textId="1F7A3D27" w:rsidR="0015088A" w:rsidRDefault="0015088A" w:rsidP="0015088A">
            <w:pPr>
              <w:rPr>
                <w:rFonts w:ascii="Arial" w:hAnsi="Arial" w:cs="Arial"/>
                <w:b/>
                <w:bCs/>
              </w:rPr>
            </w:pPr>
          </w:p>
          <w:p w14:paraId="2F88D40A" w14:textId="77777777" w:rsidR="0015088A" w:rsidRPr="0015088A" w:rsidRDefault="0015088A" w:rsidP="0015088A">
            <w:pPr>
              <w:rPr>
                <w:rFonts w:ascii="Arial" w:hAnsi="Arial" w:cs="Arial"/>
                <w:b/>
                <w:bCs/>
              </w:rPr>
            </w:pPr>
          </w:p>
          <w:p w14:paraId="0A2F89EF" w14:textId="77777777" w:rsidR="0015088A" w:rsidRPr="0015088A" w:rsidRDefault="0015088A" w:rsidP="0015088A">
            <w:pPr>
              <w:rPr>
                <w:rFonts w:ascii="Arial" w:hAnsi="Arial" w:cs="Arial"/>
                <w:b/>
                <w:bCs/>
              </w:rPr>
            </w:pPr>
            <w:r w:rsidRPr="0015088A">
              <w:rPr>
                <w:rFonts w:ascii="Arial" w:hAnsi="Arial" w:cs="Arial"/>
                <w:b/>
                <w:bCs/>
              </w:rPr>
              <w:t xml:space="preserve">Health and prevention </w:t>
            </w:r>
          </w:p>
          <w:p w14:paraId="5CCB4D1F" w14:textId="1632DCA2" w:rsidR="0015088A" w:rsidRDefault="0015088A" w:rsidP="0015088A">
            <w:pPr>
              <w:rPr>
                <w:rFonts w:ascii="Arial" w:hAnsi="Arial" w:cs="Arial"/>
                <w:b/>
                <w:bCs/>
              </w:rPr>
            </w:pPr>
            <w:r w:rsidRPr="0015088A">
              <w:rPr>
                <w:rFonts w:ascii="Arial" w:hAnsi="Arial" w:cs="Arial"/>
                <w:b/>
                <w:bCs/>
              </w:rPr>
              <w:t>•</w:t>
            </w:r>
            <w:r w:rsidRPr="0015088A">
              <w:rPr>
                <w:rFonts w:ascii="Arial" w:hAnsi="Arial" w:cs="Arial"/>
                <w:b/>
                <w:bCs/>
              </w:rPr>
              <w:tab/>
            </w:r>
            <w:r w:rsidRPr="0015088A">
              <w:rPr>
                <w:rFonts w:ascii="Arial" w:hAnsi="Arial" w:cs="Arial"/>
              </w:rPr>
              <w:t>about personal hygiene and germs including bacteria, viruses, how they are spread and treated, and the importance of handwashing</w:t>
            </w:r>
            <w:r w:rsidRPr="0015088A">
              <w:rPr>
                <w:rFonts w:ascii="Arial" w:hAnsi="Arial" w:cs="Arial"/>
                <w:b/>
                <w:bCs/>
              </w:rPr>
              <w:t xml:space="preserve">  </w:t>
            </w:r>
          </w:p>
          <w:p w14:paraId="3846FC82" w14:textId="2F3B596D" w:rsidR="0015088A" w:rsidRDefault="0015088A" w:rsidP="0015088A">
            <w:pPr>
              <w:rPr>
                <w:rFonts w:ascii="Arial" w:hAnsi="Arial" w:cs="Arial"/>
                <w:b/>
                <w:bCs/>
              </w:rPr>
            </w:pPr>
          </w:p>
          <w:p w14:paraId="12E2839E" w14:textId="77777777" w:rsidR="0015088A" w:rsidRDefault="0015088A" w:rsidP="0015088A">
            <w:pPr>
              <w:rPr>
                <w:rFonts w:ascii="Arial" w:hAnsi="Arial" w:cs="Arial"/>
                <w:b/>
                <w:bCs/>
              </w:rPr>
            </w:pPr>
          </w:p>
          <w:p w14:paraId="5BA1D876" w14:textId="77777777" w:rsidR="0015088A" w:rsidRPr="0015088A" w:rsidRDefault="0015088A" w:rsidP="0015088A">
            <w:pPr>
              <w:rPr>
                <w:rFonts w:ascii="Arial" w:hAnsi="Arial" w:cs="Arial"/>
                <w:b/>
                <w:bCs/>
              </w:rPr>
            </w:pPr>
          </w:p>
          <w:p w14:paraId="7E5A858C" w14:textId="77777777" w:rsidR="0015088A" w:rsidRPr="0015088A" w:rsidRDefault="0015088A" w:rsidP="0015088A">
            <w:pPr>
              <w:rPr>
                <w:rFonts w:ascii="Arial" w:hAnsi="Arial" w:cs="Arial"/>
                <w:b/>
                <w:bCs/>
              </w:rPr>
            </w:pPr>
            <w:r w:rsidRPr="0015088A">
              <w:rPr>
                <w:rFonts w:ascii="Arial" w:hAnsi="Arial" w:cs="Arial"/>
                <w:b/>
                <w:bCs/>
              </w:rPr>
              <w:t xml:space="preserve">Drugs, alcohol and tobacco </w:t>
            </w:r>
          </w:p>
          <w:p w14:paraId="1FE909C5" w14:textId="71C247F0" w:rsidR="00342A68" w:rsidRPr="0015088A" w:rsidRDefault="0015088A" w:rsidP="0015088A">
            <w:pPr>
              <w:rPr>
                <w:rFonts w:ascii="Arial" w:hAnsi="Arial" w:cs="Arial"/>
              </w:rPr>
            </w:pPr>
            <w:r w:rsidRPr="0015088A">
              <w:rPr>
                <w:rFonts w:ascii="Arial" w:hAnsi="Arial" w:cs="Arial"/>
                <w:b/>
                <w:bCs/>
              </w:rPr>
              <w:t>•</w:t>
            </w:r>
            <w:r w:rsidRPr="0015088A">
              <w:rPr>
                <w:rFonts w:ascii="Arial" w:hAnsi="Arial" w:cs="Arial"/>
                <w:b/>
                <w:bCs/>
              </w:rPr>
              <w:tab/>
            </w:r>
            <w:r w:rsidRPr="0015088A">
              <w:rPr>
                <w:rFonts w:ascii="Arial" w:hAnsi="Arial" w:cs="Arial"/>
              </w:rPr>
              <w:t>the facts about legal and illegal harmful substances and associated risks, including smoking, alcohol use and drugtaking</w:t>
            </w:r>
          </w:p>
          <w:p w14:paraId="26DDE112" w14:textId="05A60459" w:rsidR="00FC43D9" w:rsidRPr="0015088A" w:rsidRDefault="00FC43D9" w:rsidP="0015088A">
            <w:pPr>
              <w:rPr>
                <w:rFonts w:ascii="Arial" w:hAnsi="Arial" w:cs="Arial"/>
              </w:rPr>
            </w:pPr>
            <w:r w:rsidRPr="0015088A">
              <w:rPr>
                <w:rFonts w:ascii="Arial" w:hAnsi="Arial" w:cs="Arial"/>
              </w:rPr>
              <w:t xml:space="preserve"> </w:t>
            </w:r>
          </w:p>
          <w:p w14:paraId="7C22E946" w14:textId="549A96C6" w:rsidR="00FC43D9" w:rsidRDefault="00FC43D9" w:rsidP="00FC43D9">
            <w:pPr>
              <w:rPr>
                <w:rFonts w:ascii="Arial" w:hAnsi="Arial" w:cs="Arial"/>
              </w:rPr>
            </w:pPr>
          </w:p>
          <w:p w14:paraId="03F54899" w14:textId="73EEC4EF" w:rsidR="00342A68" w:rsidRDefault="00342A68" w:rsidP="00FC43D9">
            <w:pPr>
              <w:rPr>
                <w:rFonts w:ascii="Arial" w:hAnsi="Arial" w:cs="Arial"/>
              </w:rPr>
            </w:pPr>
          </w:p>
          <w:p w14:paraId="2A05FD3C" w14:textId="42D0BCBD" w:rsidR="00342A68" w:rsidRDefault="00342A68" w:rsidP="00FC43D9">
            <w:pPr>
              <w:rPr>
                <w:rFonts w:ascii="Arial" w:hAnsi="Arial" w:cs="Arial"/>
              </w:rPr>
            </w:pPr>
          </w:p>
          <w:p w14:paraId="5CE5859C" w14:textId="6C43A18A" w:rsidR="00342A68" w:rsidRDefault="00342A68" w:rsidP="00FC43D9">
            <w:pPr>
              <w:rPr>
                <w:rFonts w:ascii="Arial" w:hAnsi="Arial" w:cs="Arial"/>
              </w:rPr>
            </w:pPr>
          </w:p>
          <w:p w14:paraId="79990C3D" w14:textId="77777777" w:rsidR="00342A68" w:rsidRPr="00FC43D9" w:rsidRDefault="00342A68" w:rsidP="00FC43D9">
            <w:pPr>
              <w:rPr>
                <w:rFonts w:ascii="Arial" w:hAnsi="Arial" w:cs="Arial"/>
              </w:rPr>
            </w:pPr>
          </w:p>
          <w:p w14:paraId="701D1AE4" w14:textId="77777777" w:rsidR="0013102A" w:rsidRDefault="00FC43D9" w:rsidP="00FC43D9">
            <w:pPr>
              <w:rPr>
                <w:rFonts w:ascii="Arial" w:hAnsi="Arial" w:cs="Arial"/>
              </w:rPr>
            </w:pPr>
            <w:r w:rsidRPr="00FC43D9">
              <w:rPr>
                <w:rFonts w:ascii="Arial" w:hAnsi="Arial" w:cs="Arial"/>
              </w:rPr>
              <w:t xml:space="preserve"> </w:t>
            </w:r>
          </w:p>
          <w:p w14:paraId="653C269D" w14:textId="77777777" w:rsidR="0013102A" w:rsidRDefault="0013102A" w:rsidP="00FC43D9">
            <w:pPr>
              <w:rPr>
                <w:rFonts w:ascii="Arial" w:hAnsi="Arial" w:cs="Arial"/>
                <w:b/>
                <w:bCs/>
              </w:rPr>
            </w:pPr>
          </w:p>
          <w:p w14:paraId="5C1C7189" w14:textId="77777777" w:rsidR="00342A68" w:rsidRDefault="00342A68" w:rsidP="00FC43D9">
            <w:pPr>
              <w:rPr>
                <w:rFonts w:ascii="Arial" w:hAnsi="Arial" w:cs="Arial"/>
              </w:rPr>
            </w:pPr>
          </w:p>
          <w:p w14:paraId="0DF5CB1F" w14:textId="77777777" w:rsidR="00342A68" w:rsidRDefault="00342A68" w:rsidP="00FC43D9">
            <w:pPr>
              <w:rPr>
                <w:rFonts w:ascii="Arial" w:hAnsi="Arial" w:cs="Arial"/>
              </w:rPr>
            </w:pPr>
          </w:p>
          <w:p w14:paraId="63B81278" w14:textId="77777777" w:rsidR="00342A68" w:rsidRDefault="00342A68" w:rsidP="00FC43D9">
            <w:pPr>
              <w:rPr>
                <w:rFonts w:ascii="Arial" w:hAnsi="Arial" w:cs="Arial"/>
              </w:rPr>
            </w:pPr>
          </w:p>
          <w:p w14:paraId="2CD7FC49" w14:textId="77777777" w:rsidR="00342A68" w:rsidRDefault="00342A68" w:rsidP="00FC43D9">
            <w:pPr>
              <w:rPr>
                <w:rFonts w:ascii="Arial" w:hAnsi="Arial" w:cs="Arial"/>
              </w:rPr>
            </w:pPr>
          </w:p>
          <w:p w14:paraId="46ADBA5F" w14:textId="4D017138" w:rsidR="00342A68" w:rsidRPr="00D83982" w:rsidRDefault="00342A68" w:rsidP="00342A68">
            <w:pPr>
              <w:rPr>
                <w:rFonts w:ascii="Arial" w:hAnsi="Arial" w:cs="Arial"/>
              </w:rPr>
            </w:pPr>
          </w:p>
        </w:tc>
      </w:tr>
      <w:tr w:rsidR="00FC43D9" w14:paraId="6945B777" w14:textId="77777777" w:rsidTr="006863B1">
        <w:tc>
          <w:tcPr>
            <w:tcW w:w="704" w:type="dxa"/>
            <w:shd w:val="clear" w:color="auto" w:fill="D9D9D9" w:themeFill="background1" w:themeFillShade="D9"/>
          </w:tcPr>
          <w:p w14:paraId="748183B1" w14:textId="77777777" w:rsidR="00FC43D9" w:rsidRPr="00CC06C0" w:rsidRDefault="00FC43D9" w:rsidP="00342A68">
            <w:pPr>
              <w:jc w:val="center"/>
              <w:rPr>
                <w:rFonts w:ascii="Arial" w:hAnsi="Arial" w:cs="Arial"/>
                <w:b/>
                <w:bCs/>
              </w:rPr>
            </w:pPr>
          </w:p>
          <w:p w14:paraId="2C170068" w14:textId="77777777" w:rsidR="00FC43D9" w:rsidRPr="00CC06C0" w:rsidRDefault="00FC43D9" w:rsidP="00342A68">
            <w:pPr>
              <w:jc w:val="center"/>
              <w:rPr>
                <w:rFonts w:ascii="Arial" w:hAnsi="Arial" w:cs="Arial"/>
                <w:b/>
                <w:bCs/>
              </w:rPr>
            </w:pPr>
          </w:p>
          <w:p w14:paraId="42AC3ED8" w14:textId="77777777" w:rsidR="00FC43D9" w:rsidRPr="00CC06C0" w:rsidRDefault="00FC43D9" w:rsidP="00342A68">
            <w:pPr>
              <w:jc w:val="center"/>
              <w:rPr>
                <w:rFonts w:ascii="Arial" w:hAnsi="Arial" w:cs="Arial"/>
                <w:b/>
                <w:bCs/>
              </w:rPr>
            </w:pPr>
          </w:p>
          <w:p w14:paraId="753A957B" w14:textId="77777777" w:rsidR="00FC43D9" w:rsidRPr="00CC06C0" w:rsidRDefault="00FC43D9" w:rsidP="00342A68">
            <w:pPr>
              <w:jc w:val="center"/>
              <w:rPr>
                <w:rFonts w:ascii="Arial" w:hAnsi="Arial" w:cs="Arial"/>
                <w:b/>
                <w:bCs/>
              </w:rPr>
            </w:pPr>
          </w:p>
          <w:p w14:paraId="028100FE" w14:textId="77777777" w:rsidR="00FC43D9" w:rsidRPr="00CC06C0" w:rsidRDefault="00FC43D9" w:rsidP="00342A68">
            <w:pPr>
              <w:jc w:val="center"/>
              <w:rPr>
                <w:rFonts w:ascii="Arial" w:hAnsi="Arial" w:cs="Arial"/>
                <w:b/>
                <w:bCs/>
              </w:rPr>
            </w:pPr>
          </w:p>
          <w:p w14:paraId="393A3569" w14:textId="77777777" w:rsidR="00FC43D9" w:rsidRPr="00CC06C0" w:rsidRDefault="00FC43D9" w:rsidP="00342A68">
            <w:pPr>
              <w:jc w:val="center"/>
              <w:rPr>
                <w:rFonts w:ascii="Arial" w:hAnsi="Arial" w:cs="Arial"/>
                <w:b/>
                <w:bCs/>
              </w:rPr>
            </w:pPr>
          </w:p>
          <w:p w14:paraId="22039BB3" w14:textId="77777777" w:rsidR="00FC43D9" w:rsidRPr="00CC06C0" w:rsidRDefault="00FC43D9" w:rsidP="00342A68">
            <w:pPr>
              <w:jc w:val="center"/>
              <w:rPr>
                <w:rFonts w:ascii="Arial" w:hAnsi="Arial" w:cs="Arial"/>
                <w:b/>
                <w:bCs/>
              </w:rPr>
            </w:pPr>
          </w:p>
          <w:p w14:paraId="5D273F0E" w14:textId="77777777" w:rsidR="00FC43D9" w:rsidRPr="00CC06C0" w:rsidRDefault="00FC43D9" w:rsidP="00342A68">
            <w:pPr>
              <w:jc w:val="center"/>
              <w:rPr>
                <w:rFonts w:ascii="Arial" w:hAnsi="Arial" w:cs="Arial"/>
                <w:b/>
                <w:bCs/>
              </w:rPr>
            </w:pPr>
          </w:p>
          <w:p w14:paraId="47FA1E75" w14:textId="77777777" w:rsidR="00FC43D9" w:rsidRPr="00CC06C0" w:rsidRDefault="00FC43D9" w:rsidP="00342A68">
            <w:pPr>
              <w:jc w:val="center"/>
              <w:rPr>
                <w:rFonts w:ascii="Arial" w:hAnsi="Arial" w:cs="Arial"/>
                <w:b/>
                <w:bCs/>
              </w:rPr>
            </w:pPr>
          </w:p>
          <w:p w14:paraId="0406775A" w14:textId="77777777" w:rsidR="00FC43D9" w:rsidRPr="00CC06C0" w:rsidRDefault="00FC43D9" w:rsidP="00342A68">
            <w:pPr>
              <w:jc w:val="center"/>
              <w:rPr>
                <w:rFonts w:ascii="Arial" w:hAnsi="Arial" w:cs="Arial"/>
                <w:b/>
                <w:bCs/>
              </w:rPr>
            </w:pPr>
          </w:p>
          <w:p w14:paraId="01C0016C" w14:textId="616F4066" w:rsidR="00FC43D9" w:rsidRPr="00CC06C0" w:rsidRDefault="00FC43D9" w:rsidP="00342A68">
            <w:pPr>
              <w:jc w:val="center"/>
              <w:rPr>
                <w:rFonts w:ascii="Arial" w:hAnsi="Arial" w:cs="Arial"/>
                <w:b/>
                <w:bCs/>
              </w:rPr>
            </w:pPr>
            <w:r w:rsidRPr="00CC06C0">
              <w:rPr>
                <w:rFonts w:ascii="Arial" w:hAnsi="Arial" w:cs="Arial"/>
                <w:b/>
                <w:bCs/>
              </w:rPr>
              <w:t>Y2</w:t>
            </w:r>
          </w:p>
        </w:tc>
        <w:tc>
          <w:tcPr>
            <w:tcW w:w="4414" w:type="dxa"/>
          </w:tcPr>
          <w:p w14:paraId="3A4A2F99" w14:textId="77777777" w:rsidR="00A10A0D" w:rsidRDefault="00A10A0D" w:rsidP="00A10A0D">
            <w:pPr>
              <w:rPr>
                <w:rFonts w:ascii="Arial" w:hAnsi="Arial" w:cs="Arial"/>
                <w:b/>
                <w:bCs/>
              </w:rPr>
            </w:pPr>
          </w:p>
          <w:p w14:paraId="5DEC11AF" w14:textId="77777777" w:rsidR="00A10A0D" w:rsidRDefault="00A10A0D" w:rsidP="00A10A0D">
            <w:pPr>
              <w:rPr>
                <w:rFonts w:ascii="Arial" w:hAnsi="Arial" w:cs="Arial"/>
                <w:b/>
                <w:bCs/>
              </w:rPr>
            </w:pPr>
          </w:p>
          <w:p w14:paraId="0C6539B3" w14:textId="4B10C896" w:rsidR="00A10A0D" w:rsidRPr="00A10A0D" w:rsidRDefault="00A10A0D" w:rsidP="00A10A0D">
            <w:pPr>
              <w:rPr>
                <w:rFonts w:ascii="Arial" w:hAnsi="Arial" w:cs="Arial"/>
                <w:b/>
                <w:bCs/>
              </w:rPr>
            </w:pPr>
            <w:r w:rsidRPr="00A10A0D">
              <w:rPr>
                <w:rFonts w:ascii="Arial" w:hAnsi="Arial" w:cs="Arial"/>
                <w:b/>
                <w:bCs/>
              </w:rPr>
              <w:t xml:space="preserve">Lesson 2: Keeping healthy </w:t>
            </w:r>
          </w:p>
          <w:p w14:paraId="22634B64" w14:textId="77777777" w:rsidR="00A10A0D" w:rsidRPr="00A10A0D" w:rsidRDefault="00A10A0D" w:rsidP="00A10A0D">
            <w:pPr>
              <w:rPr>
                <w:rFonts w:ascii="Arial" w:hAnsi="Arial" w:cs="Arial"/>
              </w:rPr>
            </w:pPr>
            <w:r w:rsidRPr="00A10A0D">
              <w:rPr>
                <w:rFonts w:ascii="Arial" w:hAnsi="Arial" w:cs="Arial"/>
              </w:rPr>
              <w:t xml:space="preserve">To learn about medicines, and the people who help someone to stay healthy. </w:t>
            </w:r>
          </w:p>
          <w:p w14:paraId="564FFA1E" w14:textId="77777777" w:rsidR="00A10A0D" w:rsidRPr="00A10A0D" w:rsidRDefault="00A10A0D" w:rsidP="00A10A0D">
            <w:pPr>
              <w:rPr>
                <w:rFonts w:ascii="Arial" w:hAnsi="Arial" w:cs="Arial"/>
                <w:b/>
                <w:bCs/>
              </w:rPr>
            </w:pPr>
            <w:r w:rsidRPr="00A10A0D">
              <w:rPr>
                <w:rFonts w:ascii="Arial" w:hAnsi="Arial" w:cs="Arial"/>
                <w:b/>
                <w:bCs/>
              </w:rPr>
              <w:t xml:space="preserve"> </w:t>
            </w:r>
          </w:p>
          <w:p w14:paraId="553B32FB" w14:textId="77777777" w:rsidR="00A10A0D" w:rsidRPr="00A10A0D" w:rsidRDefault="00A10A0D" w:rsidP="00A10A0D">
            <w:pPr>
              <w:rPr>
                <w:rFonts w:ascii="Arial" w:hAnsi="Arial" w:cs="Arial"/>
                <w:b/>
                <w:bCs/>
              </w:rPr>
            </w:pPr>
            <w:r w:rsidRPr="00A10A0D">
              <w:rPr>
                <w:rFonts w:ascii="Arial" w:hAnsi="Arial" w:cs="Arial"/>
                <w:b/>
                <w:bCs/>
              </w:rPr>
              <w:t xml:space="preserve">Lesson 3: Medicines and household products </w:t>
            </w:r>
          </w:p>
          <w:p w14:paraId="0994E115" w14:textId="5B1F981B" w:rsidR="00FC43D9" w:rsidRPr="00A10A0D" w:rsidRDefault="00A10A0D" w:rsidP="00A10A0D">
            <w:pPr>
              <w:rPr>
                <w:rFonts w:ascii="Arial" w:hAnsi="Arial" w:cs="Arial"/>
              </w:rPr>
            </w:pPr>
            <w:r w:rsidRPr="00A10A0D">
              <w:rPr>
                <w:rFonts w:ascii="Arial" w:hAnsi="Arial" w:cs="Arial"/>
              </w:rPr>
              <w:t>To learn about keeping safe around medicines and other household products.</w:t>
            </w:r>
          </w:p>
          <w:p w14:paraId="16DCB493" w14:textId="77777777" w:rsidR="00FC43D9" w:rsidRPr="00A10A0D" w:rsidRDefault="00FC43D9" w:rsidP="00D83982">
            <w:pPr>
              <w:rPr>
                <w:rFonts w:ascii="Arial" w:hAnsi="Arial" w:cs="Arial"/>
              </w:rPr>
            </w:pPr>
          </w:p>
          <w:p w14:paraId="4D987ACA" w14:textId="77777777" w:rsidR="00FC43D9" w:rsidRDefault="00FC43D9" w:rsidP="00D83982">
            <w:pPr>
              <w:rPr>
                <w:rFonts w:ascii="Arial" w:hAnsi="Arial" w:cs="Arial"/>
                <w:b/>
                <w:bCs/>
              </w:rPr>
            </w:pPr>
          </w:p>
          <w:p w14:paraId="67AD0C26" w14:textId="77777777" w:rsidR="00FC43D9" w:rsidRDefault="00FC43D9" w:rsidP="00D83982">
            <w:pPr>
              <w:rPr>
                <w:rFonts w:ascii="Arial" w:hAnsi="Arial" w:cs="Arial"/>
                <w:b/>
                <w:bCs/>
              </w:rPr>
            </w:pPr>
          </w:p>
          <w:p w14:paraId="5254C78A" w14:textId="77777777" w:rsidR="00FC43D9" w:rsidRDefault="00FC43D9" w:rsidP="00D83982">
            <w:pPr>
              <w:rPr>
                <w:rFonts w:ascii="Arial" w:hAnsi="Arial" w:cs="Arial"/>
                <w:b/>
                <w:bCs/>
              </w:rPr>
            </w:pPr>
          </w:p>
          <w:p w14:paraId="24447360" w14:textId="77777777" w:rsidR="00FC43D9" w:rsidRDefault="00FC43D9" w:rsidP="00D83982">
            <w:pPr>
              <w:rPr>
                <w:rFonts w:ascii="Arial" w:hAnsi="Arial" w:cs="Arial"/>
                <w:b/>
                <w:bCs/>
              </w:rPr>
            </w:pPr>
          </w:p>
          <w:p w14:paraId="3E032FD3" w14:textId="53D8B57C" w:rsidR="00FC43D9" w:rsidRPr="00D83982" w:rsidRDefault="00FC43D9" w:rsidP="00D83982">
            <w:pPr>
              <w:rPr>
                <w:rFonts w:ascii="Arial" w:hAnsi="Arial" w:cs="Arial"/>
              </w:rPr>
            </w:pPr>
          </w:p>
        </w:tc>
        <w:tc>
          <w:tcPr>
            <w:tcW w:w="5367" w:type="dxa"/>
            <w:vMerge/>
          </w:tcPr>
          <w:p w14:paraId="1B4E9636" w14:textId="77777777" w:rsidR="00FC43D9" w:rsidRPr="00D83982" w:rsidRDefault="00FC43D9" w:rsidP="00BC284B">
            <w:pPr>
              <w:jc w:val="center"/>
              <w:rPr>
                <w:rFonts w:ascii="Arial" w:hAnsi="Arial" w:cs="Arial"/>
              </w:rPr>
            </w:pPr>
          </w:p>
        </w:tc>
        <w:tc>
          <w:tcPr>
            <w:tcW w:w="4678" w:type="dxa"/>
            <w:vMerge/>
          </w:tcPr>
          <w:p w14:paraId="30E556F5" w14:textId="77777777" w:rsidR="00FC43D9" w:rsidRPr="00D83982" w:rsidRDefault="00FC43D9" w:rsidP="00BC284B">
            <w:pPr>
              <w:jc w:val="center"/>
              <w:rPr>
                <w:rFonts w:ascii="Arial" w:hAnsi="Arial" w:cs="Arial"/>
              </w:rPr>
            </w:pPr>
          </w:p>
        </w:tc>
      </w:tr>
      <w:tr w:rsidR="006863B1" w14:paraId="4911882A" w14:textId="77777777" w:rsidTr="006863B1">
        <w:tc>
          <w:tcPr>
            <w:tcW w:w="704" w:type="dxa"/>
            <w:shd w:val="clear" w:color="auto" w:fill="D9D9D9" w:themeFill="background1" w:themeFillShade="D9"/>
          </w:tcPr>
          <w:p w14:paraId="329C2E7E" w14:textId="6DD9E2F1" w:rsidR="006863B1" w:rsidRPr="00D83982" w:rsidRDefault="006863B1" w:rsidP="00342A68">
            <w:pPr>
              <w:jc w:val="center"/>
              <w:rPr>
                <w:rFonts w:ascii="Arial" w:hAnsi="Arial" w:cs="Arial"/>
              </w:rPr>
            </w:pPr>
            <w:r>
              <w:rPr>
                <w:rFonts w:ascii="Arial" w:hAnsi="Arial" w:cs="Arial"/>
              </w:rPr>
              <w:lastRenderedPageBreak/>
              <w:t>Y3</w:t>
            </w:r>
          </w:p>
        </w:tc>
        <w:tc>
          <w:tcPr>
            <w:tcW w:w="4414" w:type="dxa"/>
          </w:tcPr>
          <w:p w14:paraId="49A808AD" w14:textId="6C03B93A" w:rsidR="006863B1" w:rsidRPr="00A10A0D" w:rsidRDefault="006863B1" w:rsidP="00A10A0D">
            <w:pPr>
              <w:rPr>
                <w:rFonts w:ascii="Arial" w:hAnsi="Arial" w:cs="Arial"/>
                <w:b/>
                <w:bCs/>
              </w:rPr>
            </w:pPr>
            <w:r w:rsidRPr="00A10A0D">
              <w:rPr>
                <w:rFonts w:ascii="Arial" w:hAnsi="Arial" w:cs="Arial"/>
                <w:b/>
                <w:bCs/>
              </w:rPr>
              <w:t xml:space="preserve">Lesson 1: Medicines and household products </w:t>
            </w:r>
          </w:p>
          <w:p w14:paraId="0F3BEEAE" w14:textId="77777777" w:rsidR="006863B1" w:rsidRDefault="006863B1" w:rsidP="00A10A0D">
            <w:pPr>
              <w:rPr>
                <w:rFonts w:ascii="Arial" w:hAnsi="Arial" w:cs="Arial"/>
              </w:rPr>
            </w:pPr>
            <w:r w:rsidRPr="00A10A0D">
              <w:rPr>
                <w:rFonts w:ascii="Arial" w:hAnsi="Arial" w:cs="Arial"/>
              </w:rPr>
              <w:t>To learn about the safe use of medicines and household products.</w:t>
            </w:r>
          </w:p>
          <w:p w14:paraId="009E7B07" w14:textId="77777777" w:rsidR="006863B1" w:rsidRDefault="006863B1" w:rsidP="00A10A0D">
            <w:pPr>
              <w:rPr>
                <w:rFonts w:ascii="Arial" w:hAnsi="Arial" w:cs="Arial"/>
              </w:rPr>
            </w:pPr>
          </w:p>
          <w:p w14:paraId="2CB05E95" w14:textId="09403E30" w:rsidR="006863B1" w:rsidRPr="00A10A0D" w:rsidRDefault="006863B1" w:rsidP="00A10A0D">
            <w:pPr>
              <w:rPr>
                <w:rFonts w:ascii="Arial" w:hAnsi="Arial" w:cs="Arial"/>
              </w:rPr>
            </w:pPr>
          </w:p>
        </w:tc>
        <w:tc>
          <w:tcPr>
            <w:tcW w:w="5367" w:type="dxa"/>
            <w:vMerge w:val="restart"/>
          </w:tcPr>
          <w:p w14:paraId="247832ED" w14:textId="77777777" w:rsidR="006863B1" w:rsidRDefault="006863B1" w:rsidP="006863B1">
            <w:pPr>
              <w:rPr>
                <w:rFonts w:ascii="Arial" w:hAnsi="Arial" w:cs="Arial"/>
                <w:b/>
                <w:bCs/>
              </w:rPr>
            </w:pPr>
          </w:p>
          <w:p w14:paraId="2FE61B07" w14:textId="42ADE6B3" w:rsidR="006863B1" w:rsidRPr="006863B1" w:rsidRDefault="006863B1" w:rsidP="006863B1">
            <w:pPr>
              <w:rPr>
                <w:rFonts w:ascii="Arial" w:hAnsi="Arial" w:cs="Arial"/>
                <w:b/>
                <w:bCs/>
              </w:rPr>
            </w:pPr>
            <w:r w:rsidRPr="006863B1">
              <w:rPr>
                <w:rFonts w:ascii="Arial" w:hAnsi="Arial" w:cs="Arial"/>
                <w:b/>
                <w:bCs/>
              </w:rPr>
              <w:t xml:space="preserve">Healthy lifestyles (physical wellbeing) </w:t>
            </w:r>
          </w:p>
          <w:p w14:paraId="29A7AF8A" w14:textId="77777777" w:rsidR="006863B1" w:rsidRPr="006863B1" w:rsidRDefault="006863B1" w:rsidP="006863B1">
            <w:pPr>
              <w:rPr>
                <w:rFonts w:ascii="Arial" w:hAnsi="Arial" w:cs="Arial"/>
              </w:rPr>
            </w:pPr>
            <w:r w:rsidRPr="006863B1">
              <w:rPr>
                <w:rFonts w:ascii="Arial" w:hAnsi="Arial" w:cs="Arial"/>
                <w:b/>
                <w:bCs/>
              </w:rPr>
              <w:t>H1</w:t>
            </w:r>
            <w:r w:rsidRPr="006863B1">
              <w:rPr>
                <w:rFonts w:ascii="Arial" w:hAnsi="Arial" w:cs="Arial"/>
              </w:rPr>
              <w:t xml:space="preserve">. how to make informed decisions about health </w:t>
            </w:r>
          </w:p>
          <w:p w14:paraId="21060C5D" w14:textId="77777777" w:rsidR="006863B1" w:rsidRPr="006863B1" w:rsidRDefault="006863B1" w:rsidP="006863B1">
            <w:pPr>
              <w:rPr>
                <w:rFonts w:ascii="Arial" w:hAnsi="Arial" w:cs="Arial"/>
              </w:rPr>
            </w:pPr>
            <w:r w:rsidRPr="006863B1">
              <w:rPr>
                <w:rFonts w:ascii="Arial" w:hAnsi="Arial" w:cs="Arial"/>
                <w:b/>
                <w:bCs/>
              </w:rPr>
              <w:t>H3.</w:t>
            </w:r>
            <w:r w:rsidRPr="006863B1">
              <w:rPr>
                <w:rFonts w:ascii="Arial" w:hAnsi="Arial" w:cs="Arial"/>
              </w:rPr>
              <w:t xml:space="preserve"> about choices that support a healthy lifestyle, and recognise what might influence these </w:t>
            </w:r>
          </w:p>
          <w:p w14:paraId="0529468F" w14:textId="5AE268E0" w:rsidR="006863B1" w:rsidRPr="00CC06C0" w:rsidRDefault="006863B1" w:rsidP="00CC06C0">
            <w:pPr>
              <w:rPr>
                <w:rFonts w:ascii="Arial" w:hAnsi="Arial" w:cs="Arial"/>
              </w:rPr>
            </w:pPr>
            <w:r w:rsidRPr="006863B1">
              <w:rPr>
                <w:rFonts w:ascii="Arial" w:hAnsi="Arial" w:cs="Arial"/>
                <w:b/>
                <w:bCs/>
              </w:rPr>
              <w:t>H4</w:t>
            </w:r>
            <w:r w:rsidRPr="006863B1">
              <w:rPr>
                <w:rFonts w:ascii="Arial" w:hAnsi="Arial" w:cs="Arial"/>
              </w:rPr>
              <w:t xml:space="preserve">. how to recognise that habits can have both positive and negative effects on a healthy lifestyle  </w:t>
            </w:r>
          </w:p>
        </w:tc>
        <w:tc>
          <w:tcPr>
            <w:tcW w:w="4678" w:type="dxa"/>
            <w:vMerge/>
          </w:tcPr>
          <w:p w14:paraId="1B8499EB" w14:textId="77777777" w:rsidR="006863B1" w:rsidRPr="00D83982" w:rsidRDefault="006863B1" w:rsidP="00CC06C0">
            <w:pPr>
              <w:rPr>
                <w:rFonts w:ascii="Arial" w:hAnsi="Arial" w:cs="Arial"/>
              </w:rPr>
            </w:pPr>
          </w:p>
        </w:tc>
      </w:tr>
      <w:tr w:rsidR="006863B1" w14:paraId="3F47AF84" w14:textId="77777777" w:rsidTr="006863B1">
        <w:trPr>
          <w:trHeight w:val="1578"/>
        </w:trPr>
        <w:tc>
          <w:tcPr>
            <w:tcW w:w="704" w:type="dxa"/>
            <w:shd w:val="clear" w:color="auto" w:fill="D9D9D9" w:themeFill="background1" w:themeFillShade="D9"/>
          </w:tcPr>
          <w:p w14:paraId="48480C9D" w14:textId="77777777" w:rsidR="006863B1" w:rsidRDefault="006863B1" w:rsidP="00342A68">
            <w:pPr>
              <w:jc w:val="center"/>
              <w:rPr>
                <w:rFonts w:ascii="Arial" w:hAnsi="Arial" w:cs="Arial"/>
              </w:rPr>
            </w:pPr>
          </w:p>
          <w:p w14:paraId="4074ED2E" w14:textId="77777777" w:rsidR="006863B1" w:rsidRDefault="006863B1" w:rsidP="00342A68">
            <w:pPr>
              <w:jc w:val="center"/>
              <w:rPr>
                <w:rFonts w:ascii="Arial" w:hAnsi="Arial" w:cs="Arial"/>
              </w:rPr>
            </w:pPr>
          </w:p>
          <w:p w14:paraId="2162ECBC" w14:textId="77777777" w:rsidR="006863B1" w:rsidRDefault="006863B1" w:rsidP="00342A68">
            <w:pPr>
              <w:jc w:val="center"/>
              <w:rPr>
                <w:rFonts w:ascii="Arial" w:hAnsi="Arial" w:cs="Arial"/>
              </w:rPr>
            </w:pPr>
          </w:p>
          <w:p w14:paraId="5D246B2D" w14:textId="77777777" w:rsidR="006863B1" w:rsidRDefault="006863B1" w:rsidP="00342A68">
            <w:pPr>
              <w:jc w:val="center"/>
              <w:rPr>
                <w:rFonts w:ascii="Arial" w:hAnsi="Arial" w:cs="Arial"/>
              </w:rPr>
            </w:pPr>
          </w:p>
          <w:p w14:paraId="37FF4892" w14:textId="77777777" w:rsidR="006863B1" w:rsidRDefault="006863B1" w:rsidP="00342A68">
            <w:pPr>
              <w:jc w:val="center"/>
              <w:rPr>
                <w:rFonts w:ascii="Arial" w:hAnsi="Arial" w:cs="Arial"/>
              </w:rPr>
            </w:pPr>
          </w:p>
          <w:p w14:paraId="4336C37C" w14:textId="77777777" w:rsidR="006863B1" w:rsidRDefault="006863B1" w:rsidP="00342A68">
            <w:pPr>
              <w:jc w:val="center"/>
              <w:rPr>
                <w:rFonts w:ascii="Arial" w:hAnsi="Arial" w:cs="Arial"/>
              </w:rPr>
            </w:pPr>
          </w:p>
          <w:p w14:paraId="40A18B26" w14:textId="1001DA11" w:rsidR="006863B1" w:rsidRPr="00D83982" w:rsidRDefault="006863B1" w:rsidP="006863B1">
            <w:pPr>
              <w:jc w:val="center"/>
              <w:rPr>
                <w:rFonts w:ascii="Arial" w:hAnsi="Arial" w:cs="Arial"/>
              </w:rPr>
            </w:pPr>
            <w:r>
              <w:rPr>
                <w:rFonts w:ascii="Arial" w:hAnsi="Arial" w:cs="Arial"/>
              </w:rPr>
              <w:t>Y4</w:t>
            </w:r>
          </w:p>
        </w:tc>
        <w:tc>
          <w:tcPr>
            <w:tcW w:w="4414" w:type="dxa"/>
          </w:tcPr>
          <w:p w14:paraId="127CECDF" w14:textId="77777777" w:rsidR="006863B1" w:rsidRPr="006863B1" w:rsidRDefault="006863B1" w:rsidP="006863B1">
            <w:pPr>
              <w:rPr>
                <w:rFonts w:ascii="Arial" w:hAnsi="Arial" w:cs="Arial"/>
                <w:b/>
                <w:bCs/>
              </w:rPr>
            </w:pPr>
            <w:r w:rsidRPr="006863B1">
              <w:rPr>
                <w:rFonts w:ascii="Arial" w:hAnsi="Arial" w:cs="Arial"/>
                <w:b/>
                <w:bCs/>
              </w:rPr>
              <w:t xml:space="preserve">Lesson 2: Smoking, vaping and alcohol </w:t>
            </w:r>
          </w:p>
          <w:p w14:paraId="5D97ECD8" w14:textId="77777777" w:rsidR="006863B1" w:rsidRPr="006863B1" w:rsidRDefault="006863B1" w:rsidP="006863B1">
            <w:pPr>
              <w:rPr>
                <w:rFonts w:ascii="Arial" w:hAnsi="Arial" w:cs="Arial"/>
              </w:rPr>
            </w:pPr>
            <w:r w:rsidRPr="006863B1">
              <w:rPr>
                <w:rFonts w:ascii="Arial" w:hAnsi="Arial" w:cs="Arial"/>
              </w:rPr>
              <w:t xml:space="preserve">To learn that caffeine, cigarettes, vaping  </w:t>
            </w:r>
          </w:p>
          <w:p w14:paraId="10640D1F" w14:textId="3ADE2F18" w:rsidR="006863B1" w:rsidRPr="006863B1" w:rsidRDefault="006863B1" w:rsidP="00CE1A8F">
            <w:pPr>
              <w:rPr>
                <w:rFonts w:ascii="Arial" w:hAnsi="Arial" w:cs="Arial"/>
                <w:b/>
                <w:bCs/>
              </w:rPr>
            </w:pPr>
            <w:r w:rsidRPr="006863B1">
              <w:rPr>
                <w:rFonts w:ascii="Arial" w:hAnsi="Arial" w:cs="Arial"/>
              </w:rPr>
              <w:t>(e-cigarettes) and alcohol can affect people’s health</w:t>
            </w:r>
            <w:r w:rsidRPr="006863B1">
              <w:rPr>
                <w:rFonts w:ascii="Arial" w:hAnsi="Arial" w:cs="Arial"/>
                <w:b/>
                <w:bCs/>
              </w:rPr>
              <w:t>.</w:t>
            </w:r>
          </w:p>
        </w:tc>
        <w:tc>
          <w:tcPr>
            <w:tcW w:w="5367" w:type="dxa"/>
            <w:vMerge/>
          </w:tcPr>
          <w:p w14:paraId="69580958" w14:textId="058E66A7" w:rsidR="006863B1" w:rsidRPr="00CE1A8F" w:rsidRDefault="006863B1" w:rsidP="00CE1A8F">
            <w:pPr>
              <w:rPr>
                <w:rFonts w:ascii="Arial" w:hAnsi="Arial" w:cs="Arial"/>
              </w:rPr>
            </w:pPr>
          </w:p>
        </w:tc>
        <w:tc>
          <w:tcPr>
            <w:tcW w:w="4678" w:type="dxa"/>
            <w:vMerge/>
          </w:tcPr>
          <w:p w14:paraId="716B5FD0" w14:textId="77777777" w:rsidR="006863B1" w:rsidRPr="00D83982" w:rsidRDefault="006863B1" w:rsidP="00BC284B">
            <w:pPr>
              <w:jc w:val="center"/>
              <w:rPr>
                <w:rFonts w:ascii="Arial" w:hAnsi="Arial" w:cs="Arial"/>
              </w:rPr>
            </w:pPr>
          </w:p>
        </w:tc>
      </w:tr>
      <w:tr w:rsidR="006863B1" w14:paraId="7EEB04C2" w14:textId="77777777" w:rsidTr="006863B1">
        <w:tc>
          <w:tcPr>
            <w:tcW w:w="704" w:type="dxa"/>
            <w:shd w:val="clear" w:color="auto" w:fill="D9D9D9" w:themeFill="background1" w:themeFillShade="D9"/>
          </w:tcPr>
          <w:p w14:paraId="292B3F0B" w14:textId="77777777" w:rsidR="006863B1" w:rsidRDefault="006863B1" w:rsidP="00342A68">
            <w:pPr>
              <w:jc w:val="center"/>
              <w:rPr>
                <w:rFonts w:ascii="Arial" w:hAnsi="Arial" w:cs="Arial"/>
              </w:rPr>
            </w:pPr>
          </w:p>
          <w:p w14:paraId="57890000" w14:textId="77777777" w:rsidR="006863B1" w:rsidRDefault="006863B1" w:rsidP="00342A68">
            <w:pPr>
              <w:jc w:val="center"/>
              <w:rPr>
                <w:rFonts w:ascii="Arial" w:hAnsi="Arial" w:cs="Arial"/>
              </w:rPr>
            </w:pPr>
          </w:p>
          <w:p w14:paraId="376DD577" w14:textId="77777777" w:rsidR="006863B1" w:rsidRDefault="006863B1" w:rsidP="00342A68">
            <w:pPr>
              <w:jc w:val="center"/>
              <w:rPr>
                <w:rFonts w:ascii="Arial" w:hAnsi="Arial" w:cs="Arial"/>
              </w:rPr>
            </w:pPr>
          </w:p>
          <w:p w14:paraId="0B220367" w14:textId="77777777" w:rsidR="006863B1" w:rsidRDefault="006863B1" w:rsidP="00342A68">
            <w:pPr>
              <w:jc w:val="center"/>
              <w:rPr>
                <w:rFonts w:ascii="Arial" w:hAnsi="Arial" w:cs="Arial"/>
              </w:rPr>
            </w:pPr>
          </w:p>
          <w:p w14:paraId="38815650" w14:textId="77777777" w:rsidR="006863B1" w:rsidRDefault="006863B1" w:rsidP="00342A68">
            <w:pPr>
              <w:jc w:val="center"/>
              <w:rPr>
                <w:rFonts w:ascii="Arial" w:hAnsi="Arial" w:cs="Arial"/>
              </w:rPr>
            </w:pPr>
          </w:p>
          <w:p w14:paraId="25490782" w14:textId="77777777" w:rsidR="006863B1" w:rsidRDefault="006863B1" w:rsidP="00342A68">
            <w:pPr>
              <w:jc w:val="center"/>
              <w:rPr>
                <w:rFonts w:ascii="Arial" w:hAnsi="Arial" w:cs="Arial"/>
              </w:rPr>
            </w:pPr>
          </w:p>
          <w:p w14:paraId="293BDCE3" w14:textId="77777777" w:rsidR="006863B1" w:rsidRDefault="006863B1" w:rsidP="00342A68">
            <w:pPr>
              <w:jc w:val="center"/>
              <w:rPr>
                <w:rFonts w:ascii="Arial" w:hAnsi="Arial" w:cs="Arial"/>
              </w:rPr>
            </w:pPr>
          </w:p>
          <w:p w14:paraId="24317303" w14:textId="77777777" w:rsidR="006863B1" w:rsidRDefault="006863B1" w:rsidP="00342A68">
            <w:pPr>
              <w:jc w:val="center"/>
              <w:rPr>
                <w:rFonts w:ascii="Arial" w:hAnsi="Arial" w:cs="Arial"/>
              </w:rPr>
            </w:pPr>
          </w:p>
          <w:p w14:paraId="1EE28759" w14:textId="77777777" w:rsidR="006863B1" w:rsidRDefault="006863B1" w:rsidP="00342A68">
            <w:pPr>
              <w:jc w:val="center"/>
              <w:rPr>
                <w:rFonts w:ascii="Arial" w:hAnsi="Arial" w:cs="Arial"/>
              </w:rPr>
            </w:pPr>
          </w:p>
          <w:p w14:paraId="3C2525A8" w14:textId="3133C6AF" w:rsidR="006863B1" w:rsidRPr="00473E30" w:rsidRDefault="006863B1" w:rsidP="00342A68">
            <w:pPr>
              <w:jc w:val="center"/>
              <w:rPr>
                <w:rFonts w:ascii="Arial" w:hAnsi="Arial" w:cs="Arial"/>
                <w:b/>
                <w:bCs/>
              </w:rPr>
            </w:pPr>
            <w:r w:rsidRPr="00473E30">
              <w:rPr>
                <w:rFonts w:ascii="Arial" w:hAnsi="Arial" w:cs="Arial"/>
                <w:b/>
                <w:bCs/>
              </w:rPr>
              <w:t>Y5</w:t>
            </w:r>
          </w:p>
        </w:tc>
        <w:tc>
          <w:tcPr>
            <w:tcW w:w="4414" w:type="dxa"/>
          </w:tcPr>
          <w:p w14:paraId="30F87702" w14:textId="77777777" w:rsidR="006863B1" w:rsidRDefault="006863B1" w:rsidP="00CE1A8F">
            <w:pPr>
              <w:rPr>
                <w:rFonts w:ascii="Arial" w:hAnsi="Arial" w:cs="Arial"/>
                <w:b/>
                <w:bCs/>
              </w:rPr>
            </w:pPr>
          </w:p>
          <w:p w14:paraId="533D0796" w14:textId="77777777" w:rsidR="006863B1" w:rsidRPr="006863B1" w:rsidRDefault="006863B1" w:rsidP="006863B1">
            <w:pPr>
              <w:rPr>
                <w:rFonts w:ascii="Arial" w:hAnsi="Arial" w:cs="Arial"/>
                <w:b/>
                <w:bCs/>
              </w:rPr>
            </w:pPr>
            <w:r w:rsidRPr="006863B1">
              <w:rPr>
                <w:rFonts w:ascii="Arial" w:hAnsi="Arial" w:cs="Arial"/>
                <w:b/>
                <w:bCs/>
              </w:rPr>
              <w:t xml:space="preserve">Lesson 1: Medicines  </w:t>
            </w:r>
          </w:p>
          <w:p w14:paraId="6758FA61" w14:textId="7F101975" w:rsidR="006863B1" w:rsidRDefault="006863B1" w:rsidP="006863B1">
            <w:pPr>
              <w:rPr>
                <w:rFonts w:ascii="Arial" w:hAnsi="Arial" w:cs="Arial"/>
              </w:rPr>
            </w:pPr>
            <w:r w:rsidRPr="006863B1">
              <w:rPr>
                <w:rFonts w:ascii="Arial" w:hAnsi="Arial" w:cs="Arial"/>
              </w:rPr>
              <w:t xml:space="preserve">To learn how the correct use of medicines, and vaccinations, can help to maintain health and wellbeing. </w:t>
            </w:r>
          </w:p>
          <w:p w14:paraId="27AD8A4D" w14:textId="77777777" w:rsidR="006863B1" w:rsidRPr="006863B1" w:rsidRDefault="006863B1" w:rsidP="006863B1">
            <w:pPr>
              <w:rPr>
                <w:rFonts w:ascii="Arial" w:hAnsi="Arial" w:cs="Arial"/>
              </w:rPr>
            </w:pPr>
          </w:p>
          <w:p w14:paraId="5B8A42DD" w14:textId="77777777" w:rsidR="006863B1" w:rsidRPr="002C475C" w:rsidRDefault="006863B1" w:rsidP="006863B1">
            <w:pPr>
              <w:rPr>
                <w:rFonts w:ascii="Arial" w:hAnsi="Arial" w:cs="Arial"/>
              </w:rPr>
            </w:pPr>
            <w:r w:rsidRPr="006863B1">
              <w:rPr>
                <w:rFonts w:ascii="Arial" w:hAnsi="Arial" w:cs="Arial"/>
                <w:b/>
                <w:bCs/>
              </w:rPr>
              <w:t xml:space="preserve">Lesson 2: </w:t>
            </w:r>
            <w:r w:rsidRPr="002C475C">
              <w:rPr>
                <w:rFonts w:ascii="Arial" w:hAnsi="Arial" w:cs="Arial"/>
              </w:rPr>
              <w:t xml:space="preserve">Legal and illegal drugs </w:t>
            </w:r>
          </w:p>
          <w:p w14:paraId="09D7BEE4" w14:textId="6233FA24" w:rsidR="006863B1" w:rsidRPr="002C475C" w:rsidRDefault="006863B1" w:rsidP="006863B1">
            <w:pPr>
              <w:rPr>
                <w:rFonts w:ascii="Arial" w:hAnsi="Arial" w:cs="Arial"/>
              </w:rPr>
            </w:pPr>
            <w:r w:rsidRPr="002C475C">
              <w:rPr>
                <w:rFonts w:ascii="Arial" w:hAnsi="Arial" w:cs="Arial"/>
              </w:rPr>
              <w:t>To learn about some of the risks and effects of legal and illegal drug use.</w:t>
            </w:r>
          </w:p>
          <w:p w14:paraId="78227B8A" w14:textId="4304C7EB" w:rsidR="006863B1" w:rsidRPr="00CE1A8F" w:rsidRDefault="006863B1" w:rsidP="00CE1A8F">
            <w:pPr>
              <w:rPr>
                <w:rFonts w:ascii="Arial" w:hAnsi="Arial" w:cs="Arial"/>
              </w:rPr>
            </w:pPr>
          </w:p>
        </w:tc>
        <w:tc>
          <w:tcPr>
            <w:tcW w:w="5367" w:type="dxa"/>
            <w:vMerge w:val="restart"/>
          </w:tcPr>
          <w:p w14:paraId="3D8274A2" w14:textId="77777777" w:rsidR="006863B1" w:rsidRPr="006863B1" w:rsidRDefault="006863B1" w:rsidP="006863B1">
            <w:pPr>
              <w:rPr>
                <w:rFonts w:ascii="Arial" w:hAnsi="Arial" w:cs="Arial"/>
                <w:b/>
                <w:bCs/>
              </w:rPr>
            </w:pPr>
            <w:r w:rsidRPr="006863B1">
              <w:rPr>
                <w:rFonts w:ascii="Arial" w:hAnsi="Arial" w:cs="Arial"/>
                <w:b/>
                <w:bCs/>
              </w:rPr>
              <w:t xml:space="preserve">Keeping safe </w:t>
            </w:r>
          </w:p>
          <w:p w14:paraId="50C138B4" w14:textId="77777777" w:rsidR="006863B1" w:rsidRPr="006863B1" w:rsidRDefault="006863B1" w:rsidP="006863B1">
            <w:pPr>
              <w:rPr>
                <w:rFonts w:ascii="Arial" w:hAnsi="Arial" w:cs="Arial"/>
              </w:rPr>
            </w:pPr>
            <w:r w:rsidRPr="006863B1">
              <w:rPr>
                <w:rFonts w:ascii="Arial" w:hAnsi="Arial" w:cs="Arial"/>
                <w:b/>
                <w:bCs/>
              </w:rPr>
              <w:t>H10</w:t>
            </w:r>
            <w:r w:rsidRPr="006863B1">
              <w:rPr>
                <w:rFonts w:ascii="Arial" w:hAnsi="Arial" w:cs="Arial"/>
              </w:rPr>
              <w:t xml:space="preserve">. how medicines, when used responsibly, contribute to health; that some diseases can be prevented by vaccinations and immunisations; how allergies can be managed </w:t>
            </w:r>
          </w:p>
          <w:p w14:paraId="1FA920AB" w14:textId="65A41837" w:rsidR="006863B1" w:rsidRDefault="006863B1" w:rsidP="006863B1">
            <w:pPr>
              <w:rPr>
                <w:rFonts w:ascii="Arial" w:hAnsi="Arial" w:cs="Arial"/>
              </w:rPr>
            </w:pPr>
            <w:r w:rsidRPr="006863B1">
              <w:rPr>
                <w:rFonts w:ascii="Arial" w:hAnsi="Arial" w:cs="Arial"/>
                <w:b/>
                <w:bCs/>
              </w:rPr>
              <w:t>H40</w:t>
            </w:r>
            <w:r w:rsidRPr="006863B1">
              <w:rPr>
                <w:rFonts w:ascii="Arial" w:hAnsi="Arial" w:cs="Arial"/>
              </w:rPr>
              <w:t>. about the importance of taking medicines correctly and using household products safely (</w:t>
            </w:r>
            <w:proofErr w:type="gramStart"/>
            <w:r w:rsidRPr="006863B1">
              <w:rPr>
                <w:rFonts w:ascii="Arial" w:hAnsi="Arial" w:cs="Arial"/>
              </w:rPr>
              <w:t>e.g.</w:t>
            </w:r>
            <w:proofErr w:type="gramEnd"/>
            <w:r w:rsidRPr="006863B1">
              <w:rPr>
                <w:rFonts w:ascii="Arial" w:hAnsi="Arial" w:cs="Arial"/>
              </w:rPr>
              <w:t xml:space="preserve"> following instructions carefully) </w:t>
            </w:r>
          </w:p>
          <w:p w14:paraId="6341D1FE" w14:textId="77777777" w:rsidR="006863B1" w:rsidRPr="006863B1" w:rsidRDefault="006863B1" w:rsidP="006863B1">
            <w:pPr>
              <w:rPr>
                <w:rFonts w:ascii="Arial" w:hAnsi="Arial" w:cs="Arial"/>
              </w:rPr>
            </w:pPr>
          </w:p>
          <w:p w14:paraId="3656FA57" w14:textId="77777777" w:rsidR="006863B1" w:rsidRPr="006863B1" w:rsidRDefault="006863B1" w:rsidP="006863B1">
            <w:pPr>
              <w:rPr>
                <w:rFonts w:ascii="Arial" w:hAnsi="Arial" w:cs="Arial"/>
                <w:b/>
                <w:bCs/>
              </w:rPr>
            </w:pPr>
            <w:r w:rsidRPr="006863B1">
              <w:rPr>
                <w:rFonts w:ascii="Arial" w:hAnsi="Arial" w:cs="Arial"/>
                <w:b/>
                <w:bCs/>
              </w:rPr>
              <w:t xml:space="preserve">Drugs, alcohol and tobacco </w:t>
            </w:r>
          </w:p>
          <w:p w14:paraId="41CEBA9D" w14:textId="77777777" w:rsidR="006863B1" w:rsidRPr="006863B1" w:rsidRDefault="006863B1" w:rsidP="006863B1">
            <w:pPr>
              <w:rPr>
                <w:rFonts w:ascii="Arial" w:hAnsi="Arial" w:cs="Arial"/>
              </w:rPr>
            </w:pPr>
            <w:r w:rsidRPr="006863B1">
              <w:rPr>
                <w:rFonts w:ascii="Arial" w:hAnsi="Arial" w:cs="Arial"/>
                <w:b/>
                <w:bCs/>
              </w:rPr>
              <w:t>H46</w:t>
            </w:r>
            <w:r w:rsidRPr="006863B1">
              <w:rPr>
                <w:rFonts w:ascii="Arial" w:hAnsi="Arial" w:cs="Arial"/>
              </w:rPr>
              <w:t>. about the risks and effects of legal drugs common to everyday life (</w:t>
            </w:r>
            <w:proofErr w:type="gramStart"/>
            <w:r w:rsidRPr="006863B1">
              <w:rPr>
                <w:rFonts w:ascii="Arial" w:hAnsi="Arial" w:cs="Arial"/>
              </w:rPr>
              <w:t>e.g.</w:t>
            </w:r>
            <w:proofErr w:type="gramEnd"/>
            <w:r w:rsidRPr="006863B1">
              <w:rPr>
                <w:rFonts w:ascii="Arial" w:hAnsi="Arial" w:cs="Arial"/>
              </w:rPr>
              <w:t xml:space="preserve"> cigarettes, e-cigarettes/vaping, alcohol and medicines) and their impact on health; recognise that drug use can become a habit which can be difficult to break </w:t>
            </w:r>
          </w:p>
          <w:p w14:paraId="32D9FF2A" w14:textId="77777777" w:rsidR="006863B1" w:rsidRPr="006863B1" w:rsidRDefault="006863B1" w:rsidP="006863B1">
            <w:pPr>
              <w:rPr>
                <w:rFonts w:ascii="Arial" w:hAnsi="Arial" w:cs="Arial"/>
              </w:rPr>
            </w:pPr>
            <w:r w:rsidRPr="006863B1">
              <w:rPr>
                <w:rFonts w:ascii="Arial" w:hAnsi="Arial" w:cs="Arial"/>
                <w:b/>
                <w:bCs/>
              </w:rPr>
              <w:t>H47</w:t>
            </w:r>
            <w:r w:rsidRPr="006863B1">
              <w:rPr>
                <w:rFonts w:ascii="Arial" w:hAnsi="Arial" w:cs="Arial"/>
              </w:rPr>
              <w:t xml:space="preserve">. to recognise that there are laws surrounding the use of legal drugs and that some drugs are illegal to own, use and give to others </w:t>
            </w:r>
          </w:p>
          <w:p w14:paraId="701EB7D6" w14:textId="77777777" w:rsidR="006863B1" w:rsidRPr="006863B1" w:rsidRDefault="006863B1" w:rsidP="006863B1">
            <w:pPr>
              <w:rPr>
                <w:rFonts w:ascii="Arial" w:hAnsi="Arial" w:cs="Arial"/>
              </w:rPr>
            </w:pPr>
            <w:r w:rsidRPr="006863B1">
              <w:rPr>
                <w:rFonts w:ascii="Arial" w:hAnsi="Arial" w:cs="Arial"/>
                <w:b/>
                <w:bCs/>
              </w:rPr>
              <w:t>H48</w:t>
            </w:r>
            <w:r w:rsidRPr="006863B1">
              <w:rPr>
                <w:rFonts w:ascii="Arial" w:hAnsi="Arial" w:cs="Arial"/>
              </w:rPr>
              <w:t xml:space="preserve">. about why people choose to use or not use drugs (including nicotine, alcohol and medicines) </w:t>
            </w:r>
          </w:p>
          <w:p w14:paraId="657F74D1" w14:textId="77777777" w:rsidR="006863B1" w:rsidRPr="006863B1" w:rsidRDefault="006863B1" w:rsidP="006863B1">
            <w:pPr>
              <w:rPr>
                <w:rFonts w:ascii="Arial" w:hAnsi="Arial" w:cs="Arial"/>
              </w:rPr>
            </w:pPr>
            <w:r w:rsidRPr="006863B1">
              <w:rPr>
                <w:rFonts w:ascii="Arial" w:hAnsi="Arial" w:cs="Arial"/>
                <w:b/>
                <w:bCs/>
              </w:rPr>
              <w:t>H49</w:t>
            </w:r>
            <w:r w:rsidRPr="006863B1">
              <w:rPr>
                <w:rFonts w:ascii="Arial" w:hAnsi="Arial" w:cs="Arial"/>
              </w:rPr>
              <w:t xml:space="preserve">. about the mixed messages in the media about drugs, including alcohol and smoking/vaping </w:t>
            </w:r>
          </w:p>
          <w:p w14:paraId="65B15B4D" w14:textId="6F21D935" w:rsidR="006863B1" w:rsidRDefault="006863B1" w:rsidP="006863B1">
            <w:pPr>
              <w:rPr>
                <w:rFonts w:ascii="Arial" w:hAnsi="Arial" w:cs="Arial"/>
              </w:rPr>
            </w:pPr>
            <w:r w:rsidRPr="006863B1">
              <w:rPr>
                <w:rFonts w:ascii="Arial" w:hAnsi="Arial" w:cs="Arial"/>
                <w:b/>
                <w:bCs/>
              </w:rPr>
              <w:t>H50</w:t>
            </w:r>
            <w:r w:rsidRPr="006863B1">
              <w:rPr>
                <w:rFonts w:ascii="Arial" w:hAnsi="Arial" w:cs="Arial"/>
              </w:rPr>
              <w:t xml:space="preserve">. about the organisations that can support people concerning alcohol, tobacco and nicotine or other drug use; people they can talk to if they have concerns </w:t>
            </w:r>
          </w:p>
          <w:p w14:paraId="0096C197" w14:textId="77777777" w:rsidR="006863B1" w:rsidRPr="006863B1" w:rsidRDefault="006863B1" w:rsidP="006863B1">
            <w:pPr>
              <w:rPr>
                <w:rFonts w:ascii="Arial" w:hAnsi="Arial" w:cs="Arial"/>
              </w:rPr>
            </w:pPr>
          </w:p>
          <w:p w14:paraId="60088FF5" w14:textId="77777777" w:rsidR="006863B1" w:rsidRPr="006863B1" w:rsidRDefault="006863B1" w:rsidP="006863B1">
            <w:pPr>
              <w:rPr>
                <w:rFonts w:ascii="Arial" w:hAnsi="Arial" w:cs="Arial"/>
                <w:b/>
                <w:bCs/>
              </w:rPr>
            </w:pPr>
            <w:r w:rsidRPr="006863B1">
              <w:rPr>
                <w:rFonts w:ascii="Arial" w:hAnsi="Arial" w:cs="Arial"/>
                <w:b/>
                <w:bCs/>
              </w:rPr>
              <w:t xml:space="preserve">Safe relationships </w:t>
            </w:r>
          </w:p>
          <w:p w14:paraId="438794ED" w14:textId="328D70BC" w:rsidR="006863B1" w:rsidRDefault="006863B1" w:rsidP="006863B1">
            <w:pPr>
              <w:rPr>
                <w:rFonts w:ascii="Arial" w:hAnsi="Arial" w:cs="Arial"/>
              </w:rPr>
            </w:pPr>
            <w:r w:rsidRPr="006863B1">
              <w:rPr>
                <w:rFonts w:ascii="Arial" w:hAnsi="Arial" w:cs="Arial"/>
                <w:b/>
                <w:bCs/>
              </w:rPr>
              <w:lastRenderedPageBreak/>
              <w:t>R28</w:t>
            </w:r>
            <w:r w:rsidRPr="006863B1">
              <w:rPr>
                <w:rFonts w:ascii="Arial" w:hAnsi="Arial" w:cs="Arial"/>
              </w:rPr>
              <w:t xml:space="preserve">. how to recognise pressure from others to do something unsafe or that makes them feel uncomfortable and strategies for managing this </w:t>
            </w:r>
          </w:p>
          <w:p w14:paraId="772A9C95" w14:textId="77777777" w:rsidR="006863B1" w:rsidRPr="006863B1" w:rsidRDefault="006863B1" w:rsidP="006863B1">
            <w:pPr>
              <w:rPr>
                <w:rFonts w:ascii="Arial" w:hAnsi="Arial" w:cs="Arial"/>
              </w:rPr>
            </w:pPr>
          </w:p>
          <w:p w14:paraId="436929A8" w14:textId="77777777" w:rsidR="006863B1" w:rsidRPr="006863B1" w:rsidRDefault="006863B1" w:rsidP="006863B1">
            <w:pPr>
              <w:rPr>
                <w:rFonts w:ascii="Arial" w:hAnsi="Arial" w:cs="Arial"/>
                <w:b/>
                <w:bCs/>
              </w:rPr>
            </w:pPr>
            <w:r w:rsidRPr="006863B1">
              <w:rPr>
                <w:rFonts w:ascii="Arial" w:hAnsi="Arial" w:cs="Arial"/>
                <w:b/>
                <w:bCs/>
              </w:rPr>
              <w:t xml:space="preserve">Shared responsibilities </w:t>
            </w:r>
          </w:p>
          <w:p w14:paraId="5DEA5158" w14:textId="346FD88A" w:rsidR="006863B1" w:rsidRPr="00CE1A8F" w:rsidRDefault="006863B1" w:rsidP="006863B1">
            <w:pPr>
              <w:rPr>
                <w:rFonts w:ascii="Arial" w:hAnsi="Arial" w:cs="Arial"/>
              </w:rPr>
            </w:pPr>
            <w:r w:rsidRPr="006863B1">
              <w:rPr>
                <w:rFonts w:ascii="Arial" w:hAnsi="Arial" w:cs="Arial"/>
                <w:b/>
                <w:bCs/>
              </w:rPr>
              <w:t>L1</w:t>
            </w:r>
            <w:r w:rsidRPr="006863B1">
              <w:rPr>
                <w:rFonts w:ascii="Arial" w:hAnsi="Arial" w:cs="Arial"/>
              </w:rPr>
              <w:t>. to recognise reasons for rules and laws; consequences of not adhering to rules and laws</w:t>
            </w:r>
          </w:p>
        </w:tc>
        <w:tc>
          <w:tcPr>
            <w:tcW w:w="4678" w:type="dxa"/>
            <w:vMerge/>
          </w:tcPr>
          <w:p w14:paraId="013F92AF" w14:textId="77777777" w:rsidR="006863B1" w:rsidRPr="00D83982" w:rsidRDefault="006863B1" w:rsidP="00BC284B">
            <w:pPr>
              <w:jc w:val="center"/>
              <w:rPr>
                <w:rFonts w:ascii="Arial" w:hAnsi="Arial" w:cs="Arial"/>
              </w:rPr>
            </w:pPr>
          </w:p>
        </w:tc>
      </w:tr>
      <w:tr w:rsidR="006863B1" w14:paraId="62749B6C" w14:textId="77777777" w:rsidTr="006863B1">
        <w:tc>
          <w:tcPr>
            <w:tcW w:w="704" w:type="dxa"/>
            <w:shd w:val="clear" w:color="auto" w:fill="D9D9D9" w:themeFill="background1" w:themeFillShade="D9"/>
          </w:tcPr>
          <w:p w14:paraId="6AAA8980" w14:textId="77777777" w:rsidR="006863B1" w:rsidRDefault="006863B1" w:rsidP="00342A68">
            <w:pPr>
              <w:jc w:val="center"/>
              <w:rPr>
                <w:rFonts w:ascii="Arial" w:hAnsi="Arial" w:cs="Arial"/>
              </w:rPr>
            </w:pPr>
          </w:p>
          <w:p w14:paraId="18868B49" w14:textId="77777777" w:rsidR="006863B1" w:rsidRDefault="006863B1" w:rsidP="00342A68">
            <w:pPr>
              <w:jc w:val="center"/>
              <w:rPr>
                <w:rFonts w:ascii="Arial" w:hAnsi="Arial" w:cs="Arial"/>
              </w:rPr>
            </w:pPr>
          </w:p>
          <w:p w14:paraId="3FDE8694" w14:textId="77777777" w:rsidR="006863B1" w:rsidRDefault="006863B1" w:rsidP="00342A68">
            <w:pPr>
              <w:jc w:val="center"/>
              <w:rPr>
                <w:rFonts w:ascii="Arial" w:hAnsi="Arial" w:cs="Arial"/>
              </w:rPr>
            </w:pPr>
          </w:p>
          <w:p w14:paraId="0FE0ABC3" w14:textId="77777777" w:rsidR="006863B1" w:rsidRDefault="006863B1" w:rsidP="00342A68">
            <w:pPr>
              <w:jc w:val="center"/>
              <w:rPr>
                <w:rFonts w:ascii="Arial" w:hAnsi="Arial" w:cs="Arial"/>
              </w:rPr>
            </w:pPr>
          </w:p>
          <w:p w14:paraId="20314F5F" w14:textId="77777777" w:rsidR="006863B1" w:rsidRDefault="006863B1" w:rsidP="00342A68">
            <w:pPr>
              <w:jc w:val="center"/>
              <w:rPr>
                <w:rFonts w:ascii="Arial" w:hAnsi="Arial" w:cs="Arial"/>
              </w:rPr>
            </w:pPr>
          </w:p>
          <w:p w14:paraId="1542B5C5" w14:textId="77777777" w:rsidR="006863B1" w:rsidRDefault="006863B1" w:rsidP="00342A68">
            <w:pPr>
              <w:jc w:val="center"/>
              <w:rPr>
                <w:rFonts w:ascii="Arial" w:hAnsi="Arial" w:cs="Arial"/>
              </w:rPr>
            </w:pPr>
          </w:p>
          <w:p w14:paraId="3D18246C" w14:textId="77777777" w:rsidR="006863B1" w:rsidRDefault="006863B1" w:rsidP="00342A68">
            <w:pPr>
              <w:jc w:val="center"/>
              <w:rPr>
                <w:rFonts w:ascii="Arial" w:hAnsi="Arial" w:cs="Arial"/>
              </w:rPr>
            </w:pPr>
          </w:p>
          <w:p w14:paraId="6AC4F036" w14:textId="77777777" w:rsidR="006863B1" w:rsidRDefault="006863B1" w:rsidP="00342A68">
            <w:pPr>
              <w:jc w:val="center"/>
              <w:rPr>
                <w:rFonts w:ascii="Arial" w:hAnsi="Arial" w:cs="Arial"/>
              </w:rPr>
            </w:pPr>
          </w:p>
          <w:p w14:paraId="586FCA51" w14:textId="77777777" w:rsidR="006863B1" w:rsidRDefault="006863B1" w:rsidP="00342A68">
            <w:pPr>
              <w:jc w:val="center"/>
              <w:rPr>
                <w:rFonts w:ascii="Arial" w:hAnsi="Arial" w:cs="Arial"/>
              </w:rPr>
            </w:pPr>
          </w:p>
          <w:p w14:paraId="5916090D" w14:textId="77777777" w:rsidR="006863B1" w:rsidRDefault="006863B1" w:rsidP="00342A68">
            <w:pPr>
              <w:jc w:val="center"/>
              <w:rPr>
                <w:rFonts w:ascii="Arial" w:hAnsi="Arial" w:cs="Arial"/>
              </w:rPr>
            </w:pPr>
          </w:p>
          <w:p w14:paraId="1265D456" w14:textId="77777777" w:rsidR="006863B1" w:rsidRDefault="006863B1" w:rsidP="00342A68">
            <w:pPr>
              <w:jc w:val="center"/>
              <w:rPr>
                <w:rFonts w:ascii="Arial" w:hAnsi="Arial" w:cs="Arial"/>
              </w:rPr>
            </w:pPr>
          </w:p>
          <w:p w14:paraId="0E3A5379" w14:textId="77777777" w:rsidR="006863B1" w:rsidRDefault="006863B1" w:rsidP="00342A68">
            <w:pPr>
              <w:jc w:val="center"/>
              <w:rPr>
                <w:rFonts w:ascii="Arial" w:hAnsi="Arial" w:cs="Arial"/>
              </w:rPr>
            </w:pPr>
          </w:p>
          <w:p w14:paraId="304BE825" w14:textId="77777777" w:rsidR="006863B1" w:rsidRDefault="006863B1" w:rsidP="00342A68">
            <w:pPr>
              <w:jc w:val="center"/>
              <w:rPr>
                <w:rFonts w:ascii="Arial" w:hAnsi="Arial" w:cs="Arial"/>
              </w:rPr>
            </w:pPr>
          </w:p>
          <w:p w14:paraId="192287BB" w14:textId="6EA0F7B6" w:rsidR="006863B1" w:rsidRPr="00D83982" w:rsidRDefault="006863B1" w:rsidP="00342A68">
            <w:pPr>
              <w:jc w:val="center"/>
              <w:rPr>
                <w:rFonts w:ascii="Arial" w:hAnsi="Arial" w:cs="Arial"/>
              </w:rPr>
            </w:pPr>
            <w:r>
              <w:rPr>
                <w:rFonts w:ascii="Arial" w:hAnsi="Arial" w:cs="Arial"/>
              </w:rPr>
              <w:t>Y6</w:t>
            </w:r>
          </w:p>
        </w:tc>
        <w:tc>
          <w:tcPr>
            <w:tcW w:w="4414" w:type="dxa"/>
          </w:tcPr>
          <w:p w14:paraId="5ED121AC" w14:textId="77777777" w:rsidR="006863B1" w:rsidRDefault="006863B1" w:rsidP="00473E30">
            <w:pPr>
              <w:rPr>
                <w:rFonts w:ascii="Arial" w:hAnsi="Arial" w:cs="Arial"/>
                <w:b/>
                <w:bCs/>
              </w:rPr>
            </w:pPr>
          </w:p>
          <w:p w14:paraId="2894FFE9" w14:textId="77777777" w:rsidR="002C475C" w:rsidRPr="002C475C" w:rsidRDefault="002C475C" w:rsidP="002C475C">
            <w:pPr>
              <w:rPr>
                <w:rFonts w:ascii="Arial" w:hAnsi="Arial" w:cs="Arial"/>
                <w:b/>
                <w:bCs/>
              </w:rPr>
            </w:pPr>
            <w:r w:rsidRPr="002C475C">
              <w:rPr>
                <w:rFonts w:ascii="Arial" w:hAnsi="Arial" w:cs="Arial"/>
                <w:b/>
                <w:bCs/>
              </w:rPr>
              <w:t xml:space="preserve">Lesson 3: Influences and pressure </w:t>
            </w:r>
          </w:p>
          <w:p w14:paraId="772A5D24" w14:textId="1EEAE50B" w:rsidR="002C475C" w:rsidRDefault="002C475C" w:rsidP="002C475C">
            <w:pPr>
              <w:rPr>
                <w:rFonts w:ascii="Arial" w:hAnsi="Arial" w:cs="Arial"/>
              </w:rPr>
            </w:pPr>
            <w:r w:rsidRPr="002C475C">
              <w:rPr>
                <w:rFonts w:ascii="Arial" w:hAnsi="Arial" w:cs="Arial"/>
              </w:rPr>
              <w:t xml:space="preserve">To learn about the reasons why people use drugs, and how to manage peer influence. </w:t>
            </w:r>
          </w:p>
          <w:p w14:paraId="34619603" w14:textId="1EC4C1B7" w:rsidR="002C475C" w:rsidRDefault="002C475C" w:rsidP="002C475C">
            <w:pPr>
              <w:rPr>
                <w:rFonts w:ascii="Arial" w:hAnsi="Arial" w:cs="Arial"/>
              </w:rPr>
            </w:pPr>
          </w:p>
          <w:p w14:paraId="7D484E09" w14:textId="77777777" w:rsidR="002C475C" w:rsidRPr="002C475C" w:rsidRDefault="002C475C" w:rsidP="002C475C">
            <w:pPr>
              <w:rPr>
                <w:rFonts w:ascii="Arial" w:hAnsi="Arial" w:cs="Arial"/>
              </w:rPr>
            </w:pPr>
          </w:p>
          <w:p w14:paraId="2F442391" w14:textId="77777777" w:rsidR="002C475C" w:rsidRPr="002C475C" w:rsidRDefault="002C475C" w:rsidP="002C475C">
            <w:pPr>
              <w:rPr>
                <w:rFonts w:ascii="Arial" w:hAnsi="Arial" w:cs="Arial"/>
                <w:b/>
                <w:bCs/>
              </w:rPr>
            </w:pPr>
            <w:r w:rsidRPr="002C475C">
              <w:rPr>
                <w:rFonts w:ascii="Arial" w:hAnsi="Arial" w:cs="Arial"/>
                <w:b/>
                <w:bCs/>
              </w:rPr>
              <w:t xml:space="preserve">Lesson 4: Tobacco, vaping and alcohol in the media </w:t>
            </w:r>
          </w:p>
          <w:p w14:paraId="5CBDDCAF" w14:textId="64154452" w:rsidR="006863B1" w:rsidRPr="002C475C" w:rsidRDefault="002C475C" w:rsidP="002C475C">
            <w:pPr>
              <w:rPr>
                <w:rFonts w:ascii="Arial" w:hAnsi="Arial" w:cs="Arial"/>
              </w:rPr>
            </w:pPr>
            <w:r w:rsidRPr="002C475C">
              <w:rPr>
                <w:rFonts w:ascii="Arial" w:hAnsi="Arial" w:cs="Arial"/>
              </w:rPr>
              <w:t>To learn how mixed messages about drug use in the media can influence opinions and decisions.</w:t>
            </w:r>
          </w:p>
        </w:tc>
        <w:tc>
          <w:tcPr>
            <w:tcW w:w="5367" w:type="dxa"/>
            <w:vMerge/>
          </w:tcPr>
          <w:p w14:paraId="7AC817E9" w14:textId="3E20C541" w:rsidR="006863B1" w:rsidRPr="00CE1A8F" w:rsidRDefault="006863B1" w:rsidP="00473E30">
            <w:pPr>
              <w:rPr>
                <w:rFonts w:ascii="Arial" w:hAnsi="Arial" w:cs="Arial"/>
              </w:rPr>
            </w:pPr>
          </w:p>
        </w:tc>
        <w:tc>
          <w:tcPr>
            <w:tcW w:w="4678" w:type="dxa"/>
            <w:vMerge/>
          </w:tcPr>
          <w:p w14:paraId="694A4CE3" w14:textId="77777777" w:rsidR="006863B1" w:rsidRPr="00D83982" w:rsidRDefault="006863B1" w:rsidP="00BC284B">
            <w:pPr>
              <w:jc w:val="center"/>
              <w:rPr>
                <w:rFonts w:ascii="Arial" w:hAnsi="Arial" w:cs="Arial"/>
              </w:rPr>
            </w:pPr>
          </w:p>
        </w:tc>
      </w:tr>
    </w:tbl>
    <w:p w14:paraId="182E7E1E" w14:textId="10FBD0AA" w:rsidR="00BC284B" w:rsidRDefault="00BC284B"/>
    <w:p w14:paraId="2780C973" w14:textId="095E0660" w:rsidR="00302FD2" w:rsidRDefault="00302FD2">
      <w:pPr>
        <w:rPr>
          <w:rFonts w:ascii="Arial" w:hAnsi="Arial" w:cs="Arial"/>
          <w:b/>
          <w:bCs/>
          <w:sz w:val="28"/>
          <w:szCs w:val="28"/>
        </w:rPr>
      </w:pPr>
      <w:r w:rsidRPr="00302FD2">
        <w:rPr>
          <w:rFonts w:ascii="Arial" w:hAnsi="Arial" w:cs="Arial"/>
          <w:b/>
          <w:bCs/>
          <w:sz w:val="28"/>
          <w:szCs w:val="28"/>
        </w:rPr>
        <w:t>Planning for children with SEND</w:t>
      </w:r>
    </w:p>
    <w:p w14:paraId="32324656" w14:textId="77777777" w:rsidR="00302FD2" w:rsidRPr="00302FD2" w:rsidRDefault="00302FD2" w:rsidP="00302FD2">
      <w:pPr>
        <w:keepNext/>
        <w:keepLines/>
        <w:spacing w:after="110" w:line="248" w:lineRule="auto"/>
        <w:ind w:left="-5" w:hanging="10"/>
        <w:outlineLvl w:val="0"/>
        <w:rPr>
          <w:rFonts w:ascii="Arial" w:eastAsia="Calibri" w:hAnsi="Arial" w:cs="Arial"/>
          <w:b/>
          <w:color w:val="94519E"/>
          <w:sz w:val="32"/>
          <w:lang w:eastAsia="en-GB"/>
        </w:rPr>
      </w:pPr>
      <w:r w:rsidRPr="00302FD2">
        <w:rPr>
          <w:rFonts w:ascii="Arial" w:eastAsia="Calibri" w:hAnsi="Arial" w:cs="Arial"/>
          <w:b/>
          <w:color w:val="94519E"/>
          <w:sz w:val="32"/>
          <w:lang w:eastAsia="en-GB"/>
        </w:rPr>
        <w:t>Using and adapting the lesson plans</w:t>
      </w:r>
    </w:p>
    <w:p w14:paraId="4DC1193F" w14:textId="65785E7A" w:rsidR="00302FD2" w:rsidRPr="00302FD2" w:rsidRDefault="00302FD2" w:rsidP="00302FD2">
      <w:pPr>
        <w:spacing w:after="400" w:line="302" w:lineRule="auto"/>
        <w:ind w:left="-3" w:right="7" w:hanging="10"/>
        <w:rPr>
          <w:rFonts w:ascii="Arial" w:eastAsia="Calibri" w:hAnsi="Arial" w:cs="Arial"/>
          <w:color w:val="000000"/>
          <w:sz w:val="26"/>
          <w:lang w:eastAsia="en-GB"/>
        </w:rPr>
      </w:pPr>
      <w:r w:rsidRPr="00302FD2">
        <w:rPr>
          <w:rFonts w:ascii="Arial" w:eastAsia="Calibri" w:hAnsi="Arial" w:cs="Arial"/>
          <w:color w:val="000000"/>
          <w:sz w:val="26"/>
          <w:lang w:eastAsia="en-GB"/>
        </w:rPr>
        <w:t>The lesson plans are designed to be used flexibly, and are adapt</w:t>
      </w:r>
      <w:r>
        <w:rPr>
          <w:rFonts w:ascii="Arial" w:eastAsia="Calibri" w:hAnsi="Arial" w:cs="Arial"/>
          <w:color w:val="000000"/>
          <w:sz w:val="26"/>
          <w:lang w:eastAsia="en-GB"/>
        </w:rPr>
        <w:t>ed</w:t>
      </w:r>
      <w:r w:rsidRPr="00302FD2">
        <w:rPr>
          <w:rFonts w:ascii="Arial" w:eastAsia="Calibri" w:hAnsi="Arial" w:cs="Arial"/>
          <w:color w:val="000000"/>
          <w:sz w:val="26"/>
          <w:lang w:eastAsia="en-GB"/>
        </w:rPr>
        <w:t xml:space="preserve"> in order to meet the needs and abilities of </w:t>
      </w:r>
      <w:r>
        <w:rPr>
          <w:rFonts w:ascii="Arial" w:eastAsia="Calibri" w:hAnsi="Arial" w:cs="Arial"/>
          <w:color w:val="000000"/>
          <w:sz w:val="26"/>
          <w:lang w:eastAsia="en-GB"/>
        </w:rPr>
        <w:t>all</w:t>
      </w:r>
      <w:r w:rsidRPr="00302FD2">
        <w:rPr>
          <w:rFonts w:ascii="Arial" w:eastAsia="Calibri" w:hAnsi="Arial" w:cs="Arial"/>
          <w:color w:val="000000"/>
          <w:sz w:val="26"/>
          <w:lang w:eastAsia="en-GB"/>
        </w:rPr>
        <w:t xml:space="preserve"> pupils. Each lesson plan provides four main activities which are based on four progression stages outlined in the PSHE Association’s </w:t>
      </w:r>
      <w:hyperlink r:id="rId7">
        <w:r w:rsidRPr="00302FD2">
          <w:rPr>
            <w:rFonts w:ascii="Arial" w:eastAsia="Calibri" w:hAnsi="Arial" w:cs="Arial"/>
            <w:color w:val="265A9B"/>
            <w:sz w:val="26"/>
            <w:u w:val="single" w:color="265A9B"/>
            <w:lang w:eastAsia="en-GB"/>
          </w:rPr>
          <w:t>Planning Framework for Pupils with SEND</w:t>
        </w:r>
      </w:hyperlink>
      <w:r w:rsidRPr="00302FD2">
        <w:rPr>
          <w:rFonts w:ascii="Arial" w:eastAsia="Calibri" w:hAnsi="Arial" w:cs="Arial"/>
          <w:color w:val="000000"/>
          <w:sz w:val="26"/>
          <w:lang w:eastAsia="en-GB"/>
        </w:rPr>
        <w:t>:</w:t>
      </w:r>
    </w:p>
    <w:p w14:paraId="03F27516" w14:textId="77777777" w:rsidR="00302FD2" w:rsidRPr="00302FD2" w:rsidRDefault="00302FD2" w:rsidP="00302FD2">
      <w:pPr>
        <w:numPr>
          <w:ilvl w:val="0"/>
          <w:numId w:val="3"/>
        </w:numPr>
        <w:spacing w:after="67" w:line="302" w:lineRule="auto"/>
        <w:ind w:right="7" w:hanging="10"/>
        <w:rPr>
          <w:rFonts w:ascii="Arial" w:eastAsia="Calibri" w:hAnsi="Arial" w:cs="Arial"/>
          <w:color w:val="000000"/>
          <w:sz w:val="26"/>
          <w:lang w:eastAsia="en-GB"/>
        </w:rPr>
      </w:pPr>
      <w:r w:rsidRPr="00302FD2">
        <w:rPr>
          <w:rFonts w:ascii="Arial" w:eastAsia="Calibri" w:hAnsi="Arial" w:cs="Arial"/>
          <w:b/>
          <w:color w:val="3FA435"/>
          <w:sz w:val="26"/>
          <w:lang w:eastAsia="en-GB"/>
        </w:rPr>
        <w:t>Core:</w:t>
      </w:r>
      <w:r w:rsidRPr="00302FD2">
        <w:rPr>
          <w:rFonts w:ascii="Arial" w:eastAsia="Calibri" w:hAnsi="Arial" w:cs="Arial"/>
          <w:color w:val="000000"/>
          <w:sz w:val="26"/>
          <w:lang w:eastAsia="en-GB"/>
        </w:rPr>
        <w:t xml:space="preserve"> fundamental learning elements</w:t>
      </w:r>
    </w:p>
    <w:p w14:paraId="07826F63" w14:textId="77777777" w:rsidR="00302FD2" w:rsidRPr="00302FD2" w:rsidRDefault="00302FD2" w:rsidP="00302FD2">
      <w:pPr>
        <w:numPr>
          <w:ilvl w:val="0"/>
          <w:numId w:val="3"/>
        </w:numPr>
        <w:spacing w:after="67" w:line="302" w:lineRule="auto"/>
        <w:ind w:right="7" w:hanging="10"/>
        <w:rPr>
          <w:rFonts w:ascii="Arial" w:eastAsia="Calibri" w:hAnsi="Arial" w:cs="Arial"/>
          <w:color w:val="000000"/>
          <w:sz w:val="26"/>
          <w:lang w:eastAsia="en-GB"/>
        </w:rPr>
      </w:pPr>
      <w:r w:rsidRPr="00302FD2">
        <w:rPr>
          <w:rFonts w:ascii="Arial" w:eastAsia="Calibri" w:hAnsi="Arial" w:cs="Arial"/>
          <w:b/>
          <w:color w:val="FF8B00"/>
          <w:sz w:val="26"/>
          <w:lang w:eastAsia="en-GB"/>
        </w:rPr>
        <w:t>Development:</w:t>
      </w:r>
      <w:r w:rsidRPr="00302FD2">
        <w:rPr>
          <w:rFonts w:ascii="Arial" w:eastAsia="Calibri" w:hAnsi="Arial" w:cs="Arial"/>
          <w:color w:val="000000"/>
          <w:sz w:val="26"/>
          <w:lang w:eastAsia="en-GB"/>
        </w:rPr>
        <w:t xml:space="preserve"> increasing understanding of learning</w:t>
      </w:r>
    </w:p>
    <w:p w14:paraId="31F7EAC1" w14:textId="77777777" w:rsidR="00302FD2" w:rsidRPr="00302FD2" w:rsidRDefault="00302FD2" w:rsidP="00302FD2">
      <w:pPr>
        <w:numPr>
          <w:ilvl w:val="0"/>
          <w:numId w:val="3"/>
        </w:numPr>
        <w:spacing w:after="67" w:line="302" w:lineRule="auto"/>
        <w:ind w:right="7" w:hanging="10"/>
        <w:rPr>
          <w:rFonts w:ascii="Arial" w:eastAsia="Calibri" w:hAnsi="Arial" w:cs="Arial"/>
          <w:color w:val="000000"/>
          <w:sz w:val="26"/>
          <w:lang w:eastAsia="en-GB"/>
        </w:rPr>
      </w:pPr>
      <w:r w:rsidRPr="00302FD2">
        <w:rPr>
          <w:rFonts w:ascii="Arial" w:eastAsia="Calibri" w:hAnsi="Arial" w:cs="Arial"/>
          <w:b/>
          <w:color w:val="009EE3"/>
          <w:sz w:val="26"/>
          <w:lang w:eastAsia="en-GB"/>
        </w:rPr>
        <w:t>Enrichment:</w:t>
      </w:r>
      <w:r w:rsidRPr="00302FD2">
        <w:rPr>
          <w:rFonts w:ascii="Arial" w:eastAsia="Calibri" w:hAnsi="Arial" w:cs="Arial"/>
          <w:color w:val="000000"/>
          <w:sz w:val="26"/>
          <w:lang w:eastAsia="en-GB"/>
        </w:rPr>
        <w:t xml:space="preserve"> deepening of application of learning</w:t>
      </w:r>
    </w:p>
    <w:p w14:paraId="0EF5B406" w14:textId="77777777" w:rsidR="00302FD2" w:rsidRPr="00302FD2" w:rsidRDefault="00302FD2" w:rsidP="00302FD2">
      <w:pPr>
        <w:numPr>
          <w:ilvl w:val="0"/>
          <w:numId w:val="3"/>
        </w:numPr>
        <w:spacing w:after="114" w:line="302" w:lineRule="auto"/>
        <w:ind w:right="7" w:hanging="10"/>
        <w:rPr>
          <w:rFonts w:ascii="Arial" w:eastAsia="Calibri" w:hAnsi="Arial" w:cs="Arial"/>
          <w:color w:val="000000"/>
          <w:sz w:val="26"/>
          <w:lang w:eastAsia="en-GB"/>
        </w:rPr>
      </w:pPr>
      <w:r w:rsidRPr="00302FD2">
        <w:rPr>
          <w:rFonts w:ascii="Arial" w:eastAsia="Calibri" w:hAnsi="Arial" w:cs="Arial"/>
          <w:b/>
          <w:color w:val="CD1619"/>
          <w:sz w:val="26"/>
          <w:lang w:eastAsia="en-GB"/>
        </w:rPr>
        <w:t>Enhancement:</w:t>
      </w:r>
      <w:r w:rsidRPr="00302FD2">
        <w:rPr>
          <w:rFonts w:ascii="Arial" w:eastAsia="Calibri" w:hAnsi="Arial" w:cs="Arial"/>
          <w:color w:val="000000"/>
          <w:sz w:val="26"/>
          <w:lang w:eastAsia="en-GB"/>
        </w:rPr>
        <w:t xml:space="preserve"> applying learning in different contexts.</w:t>
      </w:r>
    </w:p>
    <w:p w14:paraId="03080FB8" w14:textId="700AA287" w:rsidR="00302FD2" w:rsidRDefault="00302FD2" w:rsidP="00302FD2">
      <w:pPr>
        <w:spacing w:after="155" w:line="302" w:lineRule="auto"/>
        <w:ind w:left="-3" w:right="7" w:hanging="10"/>
        <w:rPr>
          <w:rFonts w:ascii="Arial" w:eastAsia="Calibri" w:hAnsi="Arial" w:cs="Arial"/>
          <w:color w:val="000000"/>
          <w:sz w:val="26"/>
          <w:lang w:eastAsia="en-GB"/>
        </w:rPr>
      </w:pPr>
      <w:r w:rsidRPr="00302FD2">
        <w:rPr>
          <w:rFonts w:ascii="Arial" w:eastAsia="Calibri" w:hAnsi="Arial" w:cs="Arial"/>
          <w:color w:val="000000"/>
          <w:sz w:val="26"/>
          <w:lang w:eastAsia="en-GB"/>
        </w:rPr>
        <w:t xml:space="preserve">The learning outcomes begin at the ‘Core’ stage, as pupils working at ‘Encountering’ or ‘Foundation’ stage are likely to be taught through sensory experiences and interactions. </w:t>
      </w:r>
    </w:p>
    <w:p w14:paraId="630A07E8" w14:textId="12DE3AA8" w:rsidR="00302FD2" w:rsidRDefault="00302FD2" w:rsidP="00302FD2">
      <w:pPr>
        <w:spacing w:after="155" w:line="302" w:lineRule="auto"/>
        <w:ind w:left="-3" w:right="7" w:hanging="10"/>
        <w:rPr>
          <w:rFonts w:ascii="Arial" w:eastAsia="Calibri" w:hAnsi="Arial" w:cs="Arial"/>
          <w:color w:val="000000"/>
          <w:sz w:val="26"/>
          <w:lang w:eastAsia="en-GB"/>
        </w:rPr>
      </w:pPr>
    </w:p>
    <w:p w14:paraId="727CFDAB" w14:textId="401C83A1" w:rsidR="00302FD2" w:rsidRDefault="00302FD2" w:rsidP="00302FD2">
      <w:pPr>
        <w:spacing w:after="155" w:line="302" w:lineRule="auto"/>
        <w:ind w:left="-3" w:right="7" w:hanging="10"/>
        <w:rPr>
          <w:rFonts w:ascii="Arial" w:eastAsia="Calibri" w:hAnsi="Arial" w:cs="Arial"/>
          <w:color w:val="000000"/>
          <w:sz w:val="26"/>
          <w:lang w:eastAsia="en-GB"/>
        </w:rPr>
      </w:pPr>
    </w:p>
    <w:p w14:paraId="20F290BB" w14:textId="14A7163A" w:rsidR="00302FD2" w:rsidRDefault="00302FD2" w:rsidP="00302FD2">
      <w:pPr>
        <w:spacing w:after="155" w:line="302" w:lineRule="auto"/>
        <w:ind w:left="-3" w:right="7" w:hanging="10"/>
        <w:rPr>
          <w:rFonts w:ascii="Arial" w:eastAsia="Calibri" w:hAnsi="Arial" w:cs="Arial"/>
          <w:color w:val="000000"/>
          <w:sz w:val="26"/>
          <w:lang w:eastAsia="en-GB"/>
        </w:rPr>
      </w:pPr>
    </w:p>
    <w:p w14:paraId="690C5CB3" w14:textId="1A4D309F" w:rsidR="00302FD2" w:rsidRDefault="00302FD2" w:rsidP="00302FD2">
      <w:pPr>
        <w:spacing w:after="155" w:line="302" w:lineRule="auto"/>
        <w:ind w:left="-3" w:right="7" w:hanging="10"/>
        <w:rPr>
          <w:rFonts w:ascii="Arial" w:eastAsia="Calibri" w:hAnsi="Arial" w:cs="Arial"/>
          <w:color w:val="000000"/>
          <w:sz w:val="26"/>
          <w:lang w:eastAsia="en-GB"/>
        </w:rPr>
      </w:pPr>
    </w:p>
    <w:p w14:paraId="1E4F0554" w14:textId="77777777" w:rsidR="00302FD2" w:rsidRDefault="00302FD2" w:rsidP="00302FD2">
      <w:pPr>
        <w:spacing w:after="155" w:line="302" w:lineRule="auto"/>
        <w:ind w:left="-3" w:right="7" w:hanging="10"/>
        <w:rPr>
          <w:rFonts w:ascii="Arial" w:eastAsia="Calibri" w:hAnsi="Arial" w:cs="Arial"/>
          <w:color w:val="000000"/>
          <w:sz w:val="26"/>
          <w:lang w:eastAsia="en-GB"/>
        </w:rPr>
      </w:pPr>
    </w:p>
    <w:p w14:paraId="3C0C53CD" w14:textId="316CC21C" w:rsidR="00302FD2" w:rsidRDefault="00302FD2" w:rsidP="00302FD2">
      <w:pPr>
        <w:spacing w:after="155" w:line="302" w:lineRule="auto"/>
        <w:ind w:left="-3" w:right="7" w:hanging="10"/>
        <w:rPr>
          <w:rFonts w:ascii="Arial" w:eastAsia="Calibri" w:hAnsi="Arial" w:cs="Arial"/>
          <w:color w:val="000000"/>
          <w:sz w:val="26"/>
          <w:lang w:eastAsia="en-GB"/>
        </w:rPr>
      </w:pPr>
    </w:p>
    <w:p w14:paraId="345F8C61" w14:textId="08BE048F" w:rsidR="004F6EC5" w:rsidRPr="004F6EC5" w:rsidRDefault="004F6EC5" w:rsidP="00302FD2">
      <w:pPr>
        <w:spacing w:after="155" w:line="302" w:lineRule="auto"/>
        <w:ind w:left="-3" w:right="7" w:hanging="10"/>
        <w:rPr>
          <w:rFonts w:ascii="Arial" w:eastAsia="Calibri" w:hAnsi="Arial" w:cs="Arial"/>
          <w:color w:val="000000" w:themeColor="text1"/>
          <w:sz w:val="26"/>
          <w:lang w:eastAsia="en-GB"/>
        </w:rPr>
      </w:pPr>
    </w:p>
    <w:tbl>
      <w:tblPr>
        <w:tblStyle w:val="TableGrid"/>
        <w:tblW w:w="0" w:type="auto"/>
        <w:tblInd w:w="804" w:type="dxa"/>
        <w:tblLook w:val="04A0" w:firstRow="1" w:lastRow="0" w:firstColumn="1" w:lastColumn="0" w:noHBand="0" w:noVBand="1"/>
      </w:tblPr>
      <w:tblGrid>
        <w:gridCol w:w="3599"/>
        <w:gridCol w:w="3668"/>
        <w:gridCol w:w="3640"/>
        <w:gridCol w:w="3677"/>
      </w:tblGrid>
      <w:tr w:rsidR="004F6EC5" w14:paraId="4174D889" w14:textId="77777777" w:rsidTr="00B838EC">
        <w:tc>
          <w:tcPr>
            <w:tcW w:w="3599" w:type="dxa"/>
            <w:shd w:val="clear" w:color="auto" w:fill="00B050"/>
          </w:tcPr>
          <w:p w14:paraId="4D013E9B" w14:textId="05711836" w:rsidR="004F6EC5" w:rsidRPr="004F6EC5" w:rsidRDefault="004F6EC5" w:rsidP="004F6EC5">
            <w:pPr>
              <w:spacing w:line="262" w:lineRule="auto"/>
              <w:jc w:val="center"/>
              <w:rPr>
                <w:rFonts w:ascii="Arial" w:eastAsia="Calibri" w:hAnsi="Arial" w:cs="Arial"/>
                <w:color w:val="000000" w:themeColor="text1"/>
                <w:sz w:val="32"/>
                <w:lang w:eastAsia="en-GB"/>
              </w:rPr>
            </w:pPr>
            <w:r w:rsidRPr="004F6EC5">
              <w:rPr>
                <w:rFonts w:ascii="Arial" w:eastAsia="Calibri" w:hAnsi="Arial" w:cs="Arial"/>
                <w:color w:val="000000" w:themeColor="text1"/>
                <w:sz w:val="32"/>
                <w:lang w:eastAsia="en-GB"/>
              </w:rPr>
              <w:t>Core</w:t>
            </w:r>
          </w:p>
        </w:tc>
        <w:tc>
          <w:tcPr>
            <w:tcW w:w="3668" w:type="dxa"/>
            <w:shd w:val="clear" w:color="auto" w:fill="FFC000"/>
          </w:tcPr>
          <w:p w14:paraId="43CBAFA7" w14:textId="5B5BDFB6" w:rsidR="004F6EC5" w:rsidRPr="004F6EC5" w:rsidRDefault="004F6EC5" w:rsidP="004F6EC5">
            <w:pPr>
              <w:spacing w:line="262" w:lineRule="auto"/>
              <w:jc w:val="center"/>
              <w:rPr>
                <w:rFonts w:ascii="Arial" w:eastAsia="Calibri" w:hAnsi="Arial" w:cs="Arial"/>
                <w:color w:val="000000" w:themeColor="text1"/>
                <w:sz w:val="32"/>
                <w:lang w:eastAsia="en-GB"/>
              </w:rPr>
            </w:pPr>
            <w:r w:rsidRPr="004F6EC5">
              <w:rPr>
                <w:rFonts w:ascii="Arial" w:eastAsia="Calibri" w:hAnsi="Arial" w:cs="Arial"/>
                <w:color w:val="000000" w:themeColor="text1"/>
                <w:sz w:val="32"/>
                <w:lang w:eastAsia="en-GB"/>
              </w:rPr>
              <w:t>Development</w:t>
            </w:r>
          </w:p>
        </w:tc>
        <w:tc>
          <w:tcPr>
            <w:tcW w:w="3640" w:type="dxa"/>
            <w:shd w:val="clear" w:color="auto" w:fill="00B0F0"/>
          </w:tcPr>
          <w:p w14:paraId="781E705B" w14:textId="6EA22E0B" w:rsidR="004F6EC5" w:rsidRPr="004F6EC5" w:rsidRDefault="004F6EC5" w:rsidP="004F6EC5">
            <w:pPr>
              <w:spacing w:line="262" w:lineRule="auto"/>
              <w:jc w:val="center"/>
              <w:rPr>
                <w:rFonts w:ascii="Arial" w:eastAsia="Calibri" w:hAnsi="Arial" w:cs="Arial"/>
                <w:color w:val="000000" w:themeColor="text1"/>
                <w:sz w:val="32"/>
                <w:lang w:eastAsia="en-GB"/>
              </w:rPr>
            </w:pPr>
            <w:r w:rsidRPr="004F6EC5">
              <w:rPr>
                <w:rFonts w:ascii="Arial" w:eastAsia="Calibri" w:hAnsi="Arial" w:cs="Arial"/>
                <w:color w:val="000000" w:themeColor="text1"/>
                <w:sz w:val="32"/>
                <w:lang w:eastAsia="en-GB"/>
              </w:rPr>
              <w:t>Enrichment</w:t>
            </w:r>
          </w:p>
        </w:tc>
        <w:tc>
          <w:tcPr>
            <w:tcW w:w="3677" w:type="dxa"/>
            <w:shd w:val="clear" w:color="auto" w:fill="FF0000"/>
          </w:tcPr>
          <w:p w14:paraId="42C95955" w14:textId="5ECD4F89" w:rsidR="004F6EC5" w:rsidRPr="004F6EC5" w:rsidRDefault="004F6EC5" w:rsidP="004F6EC5">
            <w:pPr>
              <w:spacing w:line="262" w:lineRule="auto"/>
              <w:jc w:val="center"/>
              <w:rPr>
                <w:rFonts w:ascii="Arial" w:eastAsia="Calibri" w:hAnsi="Arial" w:cs="Arial"/>
                <w:color w:val="000000" w:themeColor="text1"/>
                <w:sz w:val="32"/>
                <w:lang w:eastAsia="en-GB"/>
              </w:rPr>
            </w:pPr>
            <w:r w:rsidRPr="004F6EC5">
              <w:rPr>
                <w:rFonts w:ascii="Arial" w:eastAsia="Calibri" w:hAnsi="Arial" w:cs="Arial"/>
                <w:color w:val="000000" w:themeColor="text1"/>
                <w:sz w:val="32"/>
                <w:lang w:eastAsia="en-GB"/>
              </w:rPr>
              <w:t>Enhancement</w:t>
            </w:r>
          </w:p>
        </w:tc>
      </w:tr>
      <w:tr w:rsidR="00B838EC" w14:paraId="43A692E9" w14:textId="77777777" w:rsidTr="00B838EC">
        <w:tc>
          <w:tcPr>
            <w:tcW w:w="14584" w:type="dxa"/>
            <w:gridSpan w:val="4"/>
            <w:shd w:val="clear" w:color="auto" w:fill="FFFFFF" w:themeFill="background1"/>
          </w:tcPr>
          <w:p w14:paraId="5BFE3E3D" w14:textId="3F82790C" w:rsidR="00B838EC" w:rsidRPr="004F6EC5" w:rsidRDefault="00B838EC" w:rsidP="004F6EC5">
            <w:pPr>
              <w:spacing w:line="262" w:lineRule="auto"/>
              <w:jc w:val="center"/>
              <w:rPr>
                <w:rFonts w:ascii="Arial" w:eastAsia="Calibri" w:hAnsi="Arial" w:cs="Arial"/>
                <w:color w:val="000000" w:themeColor="text1"/>
                <w:sz w:val="32"/>
                <w:lang w:eastAsia="en-GB"/>
              </w:rPr>
            </w:pPr>
            <w:r w:rsidRPr="00B838EC">
              <w:rPr>
                <w:rFonts w:ascii="Arial" w:eastAsia="Calibri" w:hAnsi="Arial" w:cs="Arial"/>
                <w:color w:val="000000" w:themeColor="text1"/>
                <w:sz w:val="32"/>
                <w:lang w:eastAsia="en-GB"/>
              </w:rPr>
              <w:t>KEY STAGES 1 &amp; 2: HEALTHY LIVING</w:t>
            </w:r>
          </w:p>
        </w:tc>
      </w:tr>
      <w:tr w:rsidR="004F6EC5" w14:paraId="2CF1E4AA" w14:textId="77777777" w:rsidTr="00B838EC">
        <w:tc>
          <w:tcPr>
            <w:tcW w:w="3599" w:type="dxa"/>
          </w:tcPr>
          <w:p w14:paraId="01F0414F" w14:textId="3F54AECE" w:rsidR="004F6EC5" w:rsidRPr="004F6EC5" w:rsidRDefault="004F6EC5" w:rsidP="004F6EC5">
            <w:pPr>
              <w:spacing w:line="262" w:lineRule="auto"/>
              <w:rPr>
                <w:rFonts w:ascii="Arial" w:eastAsia="Calibri" w:hAnsi="Arial" w:cs="Arial"/>
                <w:color w:val="000000" w:themeColor="text1"/>
                <w:sz w:val="24"/>
                <w:szCs w:val="18"/>
                <w:lang w:eastAsia="en-GB"/>
              </w:rPr>
            </w:pPr>
            <w:r w:rsidRPr="004F6EC5">
              <w:rPr>
                <w:rFonts w:ascii="Arial" w:eastAsia="Calibri" w:hAnsi="Arial" w:cs="Arial"/>
                <w:color w:val="000000" w:themeColor="text1"/>
                <w:sz w:val="24"/>
                <w:szCs w:val="18"/>
                <w:lang w:eastAsia="en-GB"/>
              </w:rPr>
              <w:t>Identify some substances or chemicals around the home that we should never taste or swallow; and where we might come across them.</w:t>
            </w:r>
          </w:p>
        </w:tc>
        <w:tc>
          <w:tcPr>
            <w:tcW w:w="3668" w:type="dxa"/>
          </w:tcPr>
          <w:p w14:paraId="79061736" w14:textId="738DDA0E" w:rsidR="004F6EC5" w:rsidRPr="004F6EC5" w:rsidRDefault="004F6EC5" w:rsidP="004F6EC5">
            <w:pPr>
              <w:spacing w:line="262" w:lineRule="auto"/>
              <w:rPr>
                <w:rFonts w:ascii="Arial" w:eastAsia="Calibri" w:hAnsi="Arial" w:cs="Arial"/>
                <w:color w:val="000000" w:themeColor="text1"/>
                <w:sz w:val="32"/>
                <w:lang w:eastAsia="en-GB"/>
              </w:rPr>
            </w:pPr>
            <w:r w:rsidRPr="004F6EC5">
              <w:rPr>
                <w:rFonts w:ascii="Arial" w:eastAsia="Calibri" w:hAnsi="Arial" w:cs="Arial"/>
                <w:color w:val="000000" w:themeColor="text1"/>
                <w:sz w:val="24"/>
                <w:szCs w:val="18"/>
                <w:lang w:eastAsia="en-GB"/>
              </w:rPr>
              <w:t>Explain why it is important not to touch, taste or take medicines without a trusted adult being with us.</w:t>
            </w:r>
          </w:p>
        </w:tc>
        <w:tc>
          <w:tcPr>
            <w:tcW w:w="3640" w:type="dxa"/>
          </w:tcPr>
          <w:p w14:paraId="08843A8A" w14:textId="77777777" w:rsidR="004F6EC5" w:rsidRPr="004F6EC5" w:rsidRDefault="004F6EC5" w:rsidP="004F6EC5">
            <w:pPr>
              <w:spacing w:line="262" w:lineRule="auto"/>
              <w:rPr>
                <w:rFonts w:ascii="Arial" w:eastAsia="Calibri" w:hAnsi="Arial" w:cs="Arial"/>
                <w:color w:val="000000" w:themeColor="text1"/>
                <w:sz w:val="24"/>
                <w:szCs w:val="18"/>
                <w:lang w:eastAsia="en-GB"/>
              </w:rPr>
            </w:pPr>
            <w:r w:rsidRPr="004F6EC5">
              <w:rPr>
                <w:rFonts w:ascii="Arial" w:eastAsia="Calibri" w:hAnsi="Arial" w:cs="Arial"/>
                <w:color w:val="000000" w:themeColor="text1"/>
                <w:sz w:val="24"/>
                <w:szCs w:val="18"/>
                <w:lang w:eastAsia="en-GB"/>
              </w:rPr>
              <w:t>Describe how smoking and drinking alcohol can affect people’s health.</w:t>
            </w:r>
          </w:p>
          <w:p w14:paraId="79B57691" w14:textId="53C67A47" w:rsidR="004F6EC5" w:rsidRPr="004F6EC5" w:rsidRDefault="004F6EC5" w:rsidP="004F6EC5">
            <w:pPr>
              <w:spacing w:line="262" w:lineRule="auto"/>
              <w:rPr>
                <w:rFonts w:ascii="Arial" w:eastAsia="Calibri" w:hAnsi="Arial" w:cs="Arial"/>
                <w:color w:val="000000" w:themeColor="text1"/>
                <w:sz w:val="32"/>
                <w:lang w:eastAsia="en-GB"/>
              </w:rPr>
            </w:pPr>
            <w:r w:rsidRPr="004F6EC5">
              <w:rPr>
                <w:rFonts w:ascii="Arial" w:eastAsia="Calibri" w:hAnsi="Arial" w:cs="Arial"/>
                <w:color w:val="000000" w:themeColor="text1"/>
                <w:sz w:val="24"/>
                <w:szCs w:val="18"/>
                <w:lang w:eastAsia="en-GB"/>
              </w:rPr>
              <w:t>Identify whom we can to talk to if we are worried about health.</w:t>
            </w:r>
          </w:p>
        </w:tc>
        <w:tc>
          <w:tcPr>
            <w:tcW w:w="3677" w:type="dxa"/>
          </w:tcPr>
          <w:p w14:paraId="777C6E83" w14:textId="77777777" w:rsidR="004F6EC5" w:rsidRPr="004F6EC5" w:rsidRDefault="004F6EC5" w:rsidP="004F6EC5">
            <w:pPr>
              <w:spacing w:line="262" w:lineRule="auto"/>
              <w:rPr>
                <w:rFonts w:ascii="Arial" w:eastAsia="Calibri" w:hAnsi="Arial" w:cs="Arial"/>
                <w:color w:val="000000" w:themeColor="text1"/>
                <w:sz w:val="24"/>
                <w:szCs w:val="18"/>
                <w:lang w:eastAsia="en-GB"/>
              </w:rPr>
            </w:pPr>
            <w:r w:rsidRPr="004F6EC5">
              <w:rPr>
                <w:rFonts w:ascii="Arial" w:eastAsia="Calibri" w:hAnsi="Arial" w:cs="Arial"/>
                <w:color w:val="000000" w:themeColor="text1"/>
                <w:sz w:val="24"/>
                <w:szCs w:val="18"/>
                <w:lang w:eastAsia="en-GB"/>
              </w:rPr>
              <w:t xml:space="preserve">Give reasons why there are rules about what we can and should not put inside our bodies; and explain what these are. </w:t>
            </w:r>
          </w:p>
          <w:p w14:paraId="7BA88655" w14:textId="77777777" w:rsidR="004F6EC5" w:rsidRPr="004F6EC5" w:rsidRDefault="004F6EC5" w:rsidP="004F6EC5">
            <w:pPr>
              <w:spacing w:line="262" w:lineRule="auto"/>
              <w:rPr>
                <w:rFonts w:ascii="Arial" w:eastAsia="Calibri" w:hAnsi="Arial" w:cs="Arial"/>
                <w:color w:val="000000" w:themeColor="text1"/>
                <w:sz w:val="24"/>
                <w:szCs w:val="18"/>
                <w:lang w:eastAsia="en-GB"/>
              </w:rPr>
            </w:pPr>
            <w:r w:rsidRPr="004F6EC5">
              <w:rPr>
                <w:rFonts w:ascii="Arial" w:eastAsia="Calibri" w:hAnsi="Arial" w:cs="Arial"/>
                <w:color w:val="000000" w:themeColor="text1"/>
                <w:sz w:val="24"/>
                <w:szCs w:val="18"/>
                <w:lang w:eastAsia="en-GB"/>
              </w:rPr>
              <w:t>Identify some possible side effects of substances that are not meant for children to consume (</w:t>
            </w:r>
            <w:proofErr w:type="gramStart"/>
            <w:r w:rsidRPr="004F6EC5">
              <w:rPr>
                <w:rFonts w:ascii="Arial" w:eastAsia="Calibri" w:hAnsi="Arial" w:cs="Arial"/>
                <w:color w:val="000000" w:themeColor="text1"/>
                <w:sz w:val="24"/>
                <w:szCs w:val="18"/>
                <w:lang w:eastAsia="en-GB"/>
              </w:rPr>
              <w:t>e.g.</w:t>
            </w:r>
            <w:proofErr w:type="gramEnd"/>
            <w:r w:rsidRPr="004F6EC5">
              <w:rPr>
                <w:rFonts w:ascii="Arial" w:eastAsia="Calibri" w:hAnsi="Arial" w:cs="Arial"/>
                <w:color w:val="000000" w:themeColor="text1"/>
                <w:sz w:val="24"/>
                <w:szCs w:val="18"/>
                <w:lang w:eastAsia="en-GB"/>
              </w:rPr>
              <w:t xml:space="preserve"> alcohol).</w:t>
            </w:r>
          </w:p>
          <w:p w14:paraId="0B3656B4" w14:textId="77777777" w:rsidR="004F6EC5" w:rsidRPr="004F6EC5" w:rsidRDefault="004F6EC5" w:rsidP="004F6EC5">
            <w:pPr>
              <w:spacing w:line="262" w:lineRule="auto"/>
              <w:rPr>
                <w:rFonts w:ascii="Arial" w:eastAsia="Calibri" w:hAnsi="Arial" w:cs="Arial"/>
                <w:color w:val="000000" w:themeColor="text1"/>
                <w:sz w:val="24"/>
                <w:szCs w:val="18"/>
                <w:lang w:eastAsia="en-GB"/>
              </w:rPr>
            </w:pPr>
            <w:r w:rsidRPr="004F6EC5">
              <w:rPr>
                <w:rFonts w:ascii="Arial" w:eastAsia="Calibri" w:hAnsi="Arial" w:cs="Arial"/>
                <w:color w:val="000000" w:themeColor="text1"/>
                <w:sz w:val="24"/>
                <w:szCs w:val="18"/>
                <w:lang w:eastAsia="en-GB"/>
              </w:rPr>
              <w:t xml:space="preserve">Explain that </w:t>
            </w:r>
            <w:proofErr w:type="spellStart"/>
            <w:r w:rsidRPr="004F6EC5">
              <w:rPr>
                <w:rFonts w:ascii="Arial" w:eastAsia="Calibri" w:hAnsi="Arial" w:cs="Arial"/>
                <w:color w:val="000000" w:themeColor="text1"/>
                <w:sz w:val="24"/>
                <w:szCs w:val="18"/>
                <w:lang w:eastAsia="en-GB"/>
              </w:rPr>
              <w:t>noone</w:t>
            </w:r>
            <w:proofErr w:type="spellEnd"/>
            <w:r w:rsidRPr="004F6EC5">
              <w:rPr>
                <w:rFonts w:ascii="Arial" w:eastAsia="Calibri" w:hAnsi="Arial" w:cs="Arial"/>
                <w:color w:val="000000" w:themeColor="text1"/>
                <w:sz w:val="24"/>
                <w:szCs w:val="18"/>
                <w:lang w:eastAsia="en-GB"/>
              </w:rPr>
              <w:t xml:space="preserve"> should ever make us, or try and persuade us to drink alcohol, smoke, taste or swallow anything we are not sure is safe or that is against our wishes, and that we have a right to say no.</w:t>
            </w:r>
          </w:p>
          <w:p w14:paraId="4192847F" w14:textId="3EA8F98D" w:rsidR="004F6EC5" w:rsidRPr="004F6EC5" w:rsidRDefault="004F6EC5" w:rsidP="004F6EC5">
            <w:pPr>
              <w:spacing w:line="262" w:lineRule="auto"/>
              <w:rPr>
                <w:rFonts w:ascii="Arial" w:eastAsia="Calibri" w:hAnsi="Arial" w:cs="Arial"/>
                <w:color w:val="000000" w:themeColor="text1"/>
                <w:sz w:val="24"/>
                <w:szCs w:val="18"/>
                <w:lang w:eastAsia="en-GB"/>
              </w:rPr>
            </w:pPr>
            <w:r w:rsidRPr="004F6EC5">
              <w:rPr>
                <w:rFonts w:ascii="Arial" w:eastAsia="Calibri" w:hAnsi="Arial" w:cs="Arial"/>
                <w:color w:val="000000" w:themeColor="text1"/>
                <w:sz w:val="24"/>
                <w:szCs w:val="18"/>
                <w:lang w:eastAsia="en-GB"/>
              </w:rPr>
              <w:t>Identify simple strategies we can use if we are offered a cigarette, alcohol or other type of substance.</w:t>
            </w:r>
          </w:p>
        </w:tc>
      </w:tr>
      <w:tr w:rsidR="00B838EC" w14:paraId="1961F5E4" w14:textId="77777777" w:rsidTr="00D924E5">
        <w:tc>
          <w:tcPr>
            <w:tcW w:w="14584" w:type="dxa"/>
            <w:gridSpan w:val="4"/>
          </w:tcPr>
          <w:p w14:paraId="002EAAFA" w14:textId="3D8BAD0F" w:rsidR="00B838EC" w:rsidRPr="00B838EC" w:rsidRDefault="00B838EC" w:rsidP="00B838EC">
            <w:pPr>
              <w:spacing w:line="262" w:lineRule="auto"/>
              <w:jc w:val="center"/>
              <w:rPr>
                <w:rFonts w:ascii="Arial" w:eastAsia="Calibri" w:hAnsi="Arial" w:cs="Arial"/>
                <w:color w:val="000000" w:themeColor="text1"/>
                <w:sz w:val="32"/>
                <w:lang w:eastAsia="en-GB"/>
              </w:rPr>
            </w:pPr>
            <w:r w:rsidRPr="00B838EC">
              <w:rPr>
                <w:rFonts w:ascii="Arial" w:eastAsia="Calibri" w:hAnsi="Arial" w:cs="Arial"/>
                <w:color w:val="000000" w:themeColor="text1"/>
                <w:sz w:val="32"/>
                <w:lang w:eastAsia="en-GB"/>
              </w:rPr>
              <w:t>KEY STAGES 1 &amp; 2: SELF-CARE, SUPPORT AND SAFETY</w:t>
            </w:r>
          </w:p>
        </w:tc>
      </w:tr>
      <w:tr w:rsidR="00B838EC" w14:paraId="318F4B97" w14:textId="77777777" w:rsidTr="00B838EC">
        <w:tc>
          <w:tcPr>
            <w:tcW w:w="3599" w:type="dxa"/>
          </w:tcPr>
          <w:p w14:paraId="5552889C" w14:textId="77777777" w:rsidR="00B838EC" w:rsidRPr="004F6EC5" w:rsidRDefault="00B838EC" w:rsidP="004F6EC5">
            <w:pPr>
              <w:spacing w:line="262" w:lineRule="auto"/>
              <w:rPr>
                <w:rFonts w:ascii="Arial" w:eastAsia="Calibri" w:hAnsi="Arial" w:cs="Arial"/>
                <w:color w:val="000000" w:themeColor="text1"/>
                <w:sz w:val="24"/>
                <w:szCs w:val="18"/>
                <w:lang w:eastAsia="en-GB"/>
              </w:rPr>
            </w:pPr>
          </w:p>
        </w:tc>
        <w:tc>
          <w:tcPr>
            <w:tcW w:w="3668" w:type="dxa"/>
          </w:tcPr>
          <w:p w14:paraId="5A4FBE62" w14:textId="77777777" w:rsidR="00B838EC" w:rsidRPr="004F6EC5" w:rsidRDefault="00B838EC" w:rsidP="004F6EC5">
            <w:pPr>
              <w:spacing w:line="262" w:lineRule="auto"/>
              <w:rPr>
                <w:rFonts w:ascii="Arial" w:eastAsia="Calibri" w:hAnsi="Arial" w:cs="Arial"/>
                <w:color w:val="000000" w:themeColor="text1"/>
                <w:sz w:val="24"/>
                <w:szCs w:val="18"/>
                <w:lang w:eastAsia="en-GB"/>
              </w:rPr>
            </w:pPr>
          </w:p>
        </w:tc>
        <w:tc>
          <w:tcPr>
            <w:tcW w:w="3640" w:type="dxa"/>
          </w:tcPr>
          <w:p w14:paraId="40479D27" w14:textId="7E28EF6D" w:rsidR="00B838EC" w:rsidRPr="004F6EC5" w:rsidRDefault="00B838EC" w:rsidP="004F6EC5">
            <w:pPr>
              <w:spacing w:line="262" w:lineRule="auto"/>
              <w:rPr>
                <w:rFonts w:ascii="Arial" w:eastAsia="Calibri" w:hAnsi="Arial" w:cs="Arial"/>
                <w:color w:val="000000" w:themeColor="text1"/>
                <w:sz w:val="24"/>
                <w:szCs w:val="18"/>
                <w:lang w:eastAsia="en-GB"/>
              </w:rPr>
            </w:pPr>
            <w:r w:rsidRPr="00B838EC">
              <w:rPr>
                <w:rFonts w:ascii="Arial" w:eastAsia="Calibri" w:hAnsi="Arial" w:cs="Arial"/>
                <w:color w:val="000000" w:themeColor="text1"/>
                <w:sz w:val="24"/>
                <w:szCs w:val="18"/>
                <w:lang w:eastAsia="en-GB"/>
              </w:rPr>
              <w:t>Identify some different responsibilities we have to keep ourselves and others safe.</w:t>
            </w:r>
          </w:p>
        </w:tc>
        <w:tc>
          <w:tcPr>
            <w:tcW w:w="3677" w:type="dxa"/>
          </w:tcPr>
          <w:p w14:paraId="4ADAB519" w14:textId="77777777" w:rsidR="00B838EC" w:rsidRPr="00B838EC" w:rsidRDefault="00B838EC" w:rsidP="00B838EC">
            <w:pPr>
              <w:spacing w:line="262" w:lineRule="auto"/>
              <w:rPr>
                <w:rFonts w:ascii="Arial" w:eastAsia="Calibri" w:hAnsi="Arial" w:cs="Arial"/>
                <w:color w:val="000000" w:themeColor="text1"/>
                <w:sz w:val="24"/>
                <w:szCs w:val="18"/>
                <w:lang w:eastAsia="en-GB"/>
              </w:rPr>
            </w:pPr>
            <w:r w:rsidRPr="00B838EC">
              <w:rPr>
                <w:rFonts w:ascii="Arial" w:eastAsia="Calibri" w:hAnsi="Arial" w:cs="Arial"/>
                <w:color w:val="000000" w:themeColor="text1"/>
                <w:sz w:val="24"/>
                <w:szCs w:val="18"/>
                <w:lang w:eastAsia="en-GB"/>
              </w:rPr>
              <w:t>Evaluate ways to keep safe in a variety of relevant situations and identify possible risks and hazards.</w:t>
            </w:r>
          </w:p>
          <w:p w14:paraId="26D9898A" w14:textId="77777777" w:rsidR="00B838EC" w:rsidRDefault="00B838EC" w:rsidP="00B838EC">
            <w:pPr>
              <w:spacing w:line="262" w:lineRule="auto"/>
              <w:rPr>
                <w:rFonts w:ascii="Arial" w:eastAsia="Calibri" w:hAnsi="Arial" w:cs="Arial"/>
                <w:color w:val="000000" w:themeColor="text1"/>
                <w:sz w:val="24"/>
                <w:szCs w:val="18"/>
                <w:lang w:eastAsia="en-GB"/>
              </w:rPr>
            </w:pPr>
            <w:r w:rsidRPr="00B838EC">
              <w:rPr>
                <w:rFonts w:ascii="Arial" w:eastAsia="Calibri" w:hAnsi="Arial" w:cs="Arial"/>
                <w:color w:val="000000" w:themeColor="text1"/>
                <w:sz w:val="24"/>
                <w:szCs w:val="18"/>
                <w:lang w:eastAsia="en-GB"/>
              </w:rPr>
              <w:t>Describe some simple strategies for keeping physically safe in situations where we might feel afraid.</w:t>
            </w:r>
          </w:p>
          <w:p w14:paraId="3D25FA23" w14:textId="77777777" w:rsidR="00B838EC" w:rsidRDefault="00B838EC" w:rsidP="00B838EC">
            <w:pPr>
              <w:spacing w:line="262" w:lineRule="auto"/>
              <w:rPr>
                <w:rFonts w:ascii="Arial" w:eastAsia="Calibri" w:hAnsi="Arial" w:cs="Arial"/>
                <w:color w:val="000000" w:themeColor="text1"/>
                <w:sz w:val="24"/>
                <w:szCs w:val="18"/>
                <w:lang w:eastAsia="en-GB"/>
              </w:rPr>
            </w:pPr>
          </w:p>
          <w:p w14:paraId="56CC9756" w14:textId="20394A72" w:rsidR="00B838EC" w:rsidRDefault="00B838EC" w:rsidP="00B838EC">
            <w:pPr>
              <w:spacing w:line="262" w:lineRule="auto"/>
              <w:rPr>
                <w:rFonts w:ascii="Arial" w:eastAsia="Calibri" w:hAnsi="Arial" w:cs="Arial"/>
                <w:color w:val="000000" w:themeColor="text1"/>
                <w:sz w:val="24"/>
                <w:szCs w:val="18"/>
                <w:lang w:eastAsia="en-GB"/>
              </w:rPr>
            </w:pPr>
            <w:r w:rsidRPr="00B838EC">
              <w:rPr>
                <w:rFonts w:ascii="Arial" w:eastAsia="Calibri" w:hAnsi="Arial" w:cs="Arial"/>
                <w:color w:val="000000" w:themeColor="text1"/>
                <w:sz w:val="24"/>
                <w:szCs w:val="18"/>
                <w:lang w:eastAsia="en-GB"/>
              </w:rPr>
              <w:lastRenderedPageBreak/>
              <w:t>Describe or demonstrate strategies to resist pressure or behave in inappropriate ways.</w:t>
            </w:r>
          </w:p>
          <w:p w14:paraId="50E9B229" w14:textId="77777777" w:rsidR="00B838EC" w:rsidRPr="00B838EC" w:rsidRDefault="00B838EC" w:rsidP="00B838EC">
            <w:pPr>
              <w:spacing w:line="262" w:lineRule="auto"/>
              <w:rPr>
                <w:rFonts w:ascii="Arial" w:eastAsia="Calibri" w:hAnsi="Arial" w:cs="Arial"/>
                <w:color w:val="000000" w:themeColor="text1"/>
                <w:sz w:val="24"/>
                <w:szCs w:val="18"/>
                <w:lang w:eastAsia="en-GB"/>
              </w:rPr>
            </w:pPr>
          </w:p>
          <w:p w14:paraId="1664BC0F" w14:textId="01D695B1" w:rsidR="00B838EC" w:rsidRPr="004F6EC5" w:rsidRDefault="00B838EC" w:rsidP="00B838EC">
            <w:pPr>
              <w:spacing w:line="262" w:lineRule="auto"/>
              <w:rPr>
                <w:rFonts w:ascii="Arial" w:eastAsia="Calibri" w:hAnsi="Arial" w:cs="Arial"/>
                <w:color w:val="000000" w:themeColor="text1"/>
                <w:sz w:val="24"/>
                <w:szCs w:val="18"/>
                <w:lang w:eastAsia="en-GB"/>
              </w:rPr>
            </w:pPr>
            <w:r w:rsidRPr="00B838EC">
              <w:rPr>
                <w:rFonts w:ascii="Arial" w:eastAsia="Calibri" w:hAnsi="Arial" w:cs="Arial"/>
                <w:color w:val="000000" w:themeColor="text1"/>
                <w:sz w:val="24"/>
                <w:szCs w:val="18"/>
                <w:lang w:eastAsia="en-GB"/>
              </w:rPr>
              <w:t>Demonstrate what we can say or do and where to get help if we have been pressurised or seen someone else being pressurised to do something risky.</w:t>
            </w:r>
          </w:p>
        </w:tc>
      </w:tr>
    </w:tbl>
    <w:p w14:paraId="2EA90BF4" w14:textId="77777777" w:rsidR="004F6EC5" w:rsidRDefault="004F6EC5" w:rsidP="004F6EC5">
      <w:pPr>
        <w:spacing w:after="0" w:line="262" w:lineRule="auto"/>
        <w:ind w:left="804" w:hanging="10"/>
        <w:rPr>
          <w:rFonts w:ascii="Calibri" w:eastAsia="Calibri" w:hAnsi="Calibri" w:cs="Calibri"/>
          <w:color w:val="94519E"/>
          <w:sz w:val="32"/>
          <w:lang w:eastAsia="en-GB"/>
        </w:rPr>
      </w:pPr>
    </w:p>
    <w:p w14:paraId="7617ABD2" w14:textId="77777777" w:rsidR="004F6EC5" w:rsidRDefault="004F6EC5" w:rsidP="004F6EC5">
      <w:pPr>
        <w:spacing w:after="0" w:line="262" w:lineRule="auto"/>
        <w:ind w:left="804" w:hanging="10"/>
        <w:rPr>
          <w:rFonts w:ascii="Calibri" w:eastAsia="Calibri" w:hAnsi="Calibri" w:cs="Calibri"/>
          <w:color w:val="94519E"/>
          <w:sz w:val="32"/>
          <w:lang w:eastAsia="en-GB"/>
        </w:rPr>
      </w:pPr>
    </w:p>
    <w:p w14:paraId="573CB8F0" w14:textId="77777777" w:rsidR="004F6EC5" w:rsidRDefault="004F6EC5" w:rsidP="004F6EC5">
      <w:pPr>
        <w:spacing w:after="0" w:line="262" w:lineRule="auto"/>
        <w:ind w:left="804" w:hanging="10"/>
        <w:rPr>
          <w:rFonts w:ascii="Calibri" w:eastAsia="Calibri" w:hAnsi="Calibri" w:cs="Calibri"/>
          <w:color w:val="94519E"/>
          <w:sz w:val="32"/>
          <w:lang w:eastAsia="en-GB"/>
        </w:rPr>
      </w:pPr>
    </w:p>
    <w:p w14:paraId="3794D4F2" w14:textId="236324F0" w:rsidR="004F6EC5" w:rsidRPr="004F6EC5" w:rsidRDefault="004F6EC5" w:rsidP="004F6EC5">
      <w:pPr>
        <w:spacing w:after="0" w:line="262" w:lineRule="auto"/>
        <w:ind w:left="804" w:hanging="10"/>
        <w:rPr>
          <w:rFonts w:ascii="Calibri" w:eastAsia="Calibri" w:hAnsi="Calibri" w:cs="Calibri"/>
          <w:color w:val="000000"/>
          <w:sz w:val="26"/>
          <w:lang w:eastAsia="en-GB"/>
        </w:rPr>
      </w:pPr>
    </w:p>
    <w:p w14:paraId="3E1B0735" w14:textId="77777777" w:rsidR="004F6EC5" w:rsidRPr="00302FD2" w:rsidRDefault="004F6EC5" w:rsidP="00302FD2">
      <w:pPr>
        <w:spacing w:after="155" w:line="302" w:lineRule="auto"/>
        <w:ind w:left="-3" w:right="7" w:hanging="10"/>
        <w:rPr>
          <w:rFonts w:ascii="Arial" w:eastAsia="Calibri" w:hAnsi="Arial" w:cs="Arial"/>
          <w:color w:val="000000"/>
          <w:sz w:val="26"/>
          <w:lang w:eastAsia="en-GB"/>
        </w:rPr>
      </w:pPr>
    </w:p>
    <w:p w14:paraId="77273A75" w14:textId="77777777" w:rsidR="00302FD2" w:rsidRPr="00302FD2" w:rsidRDefault="00302FD2">
      <w:pPr>
        <w:rPr>
          <w:rFonts w:ascii="Arial" w:hAnsi="Arial" w:cs="Arial"/>
          <w:b/>
          <w:bCs/>
          <w:sz w:val="28"/>
          <w:szCs w:val="28"/>
        </w:rPr>
      </w:pPr>
    </w:p>
    <w:sectPr w:rsidR="00302FD2" w:rsidRPr="00302FD2" w:rsidSect="001435B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1A4F26"/>
    <w:multiLevelType w:val="hybridMultilevel"/>
    <w:tmpl w:val="5D5A9984"/>
    <w:lvl w:ilvl="0" w:tplc="092667FA">
      <w:start w:val="1"/>
      <w:numFmt w:val="bullet"/>
      <w:lvlText w:val="•"/>
      <w:lvlJc w:val="left"/>
      <w:pPr>
        <w:ind w:left="360"/>
      </w:pPr>
      <w:rPr>
        <w:rFonts w:ascii="Calibri" w:eastAsia="Calibri" w:hAnsi="Calibri" w:cs="Calibri"/>
        <w:b/>
        <w:bCs/>
        <w:i w:val="0"/>
        <w:strike w:val="0"/>
        <w:dstrike w:val="0"/>
        <w:color w:val="3FA435"/>
        <w:sz w:val="26"/>
        <w:szCs w:val="26"/>
        <w:u w:val="none" w:color="000000"/>
        <w:bdr w:val="none" w:sz="0" w:space="0" w:color="auto"/>
        <w:shd w:val="clear" w:color="auto" w:fill="auto"/>
        <w:vertAlign w:val="baseline"/>
      </w:rPr>
    </w:lvl>
    <w:lvl w:ilvl="1" w:tplc="78DE808E">
      <w:start w:val="1"/>
      <w:numFmt w:val="bullet"/>
      <w:lvlText w:val="o"/>
      <w:lvlJc w:val="left"/>
      <w:pPr>
        <w:ind w:left="1080"/>
      </w:pPr>
      <w:rPr>
        <w:rFonts w:ascii="Calibri" w:eastAsia="Calibri" w:hAnsi="Calibri" w:cs="Calibri"/>
        <w:b/>
        <w:bCs/>
        <w:i w:val="0"/>
        <w:strike w:val="0"/>
        <w:dstrike w:val="0"/>
        <w:color w:val="3FA435"/>
        <w:sz w:val="26"/>
        <w:szCs w:val="26"/>
        <w:u w:val="none" w:color="000000"/>
        <w:bdr w:val="none" w:sz="0" w:space="0" w:color="auto"/>
        <w:shd w:val="clear" w:color="auto" w:fill="auto"/>
        <w:vertAlign w:val="baseline"/>
      </w:rPr>
    </w:lvl>
    <w:lvl w:ilvl="2" w:tplc="55481CF4">
      <w:start w:val="1"/>
      <w:numFmt w:val="bullet"/>
      <w:lvlText w:val="▪"/>
      <w:lvlJc w:val="left"/>
      <w:pPr>
        <w:ind w:left="1800"/>
      </w:pPr>
      <w:rPr>
        <w:rFonts w:ascii="Calibri" w:eastAsia="Calibri" w:hAnsi="Calibri" w:cs="Calibri"/>
        <w:b/>
        <w:bCs/>
        <w:i w:val="0"/>
        <w:strike w:val="0"/>
        <w:dstrike w:val="0"/>
        <w:color w:val="3FA435"/>
        <w:sz w:val="26"/>
        <w:szCs w:val="26"/>
        <w:u w:val="none" w:color="000000"/>
        <w:bdr w:val="none" w:sz="0" w:space="0" w:color="auto"/>
        <w:shd w:val="clear" w:color="auto" w:fill="auto"/>
        <w:vertAlign w:val="baseline"/>
      </w:rPr>
    </w:lvl>
    <w:lvl w:ilvl="3" w:tplc="422C27A8">
      <w:start w:val="1"/>
      <w:numFmt w:val="bullet"/>
      <w:lvlText w:val="•"/>
      <w:lvlJc w:val="left"/>
      <w:pPr>
        <w:ind w:left="2520"/>
      </w:pPr>
      <w:rPr>
        <w:rFonts w:ascii="Calibri" w:eastAsia="Calibri" w:hAnsi="Calibri" w:cs="Calibri"/>
        <w:b/>
        <w:bCs/>
        <w:i w:val="0"/>
        <w:strike w:val="0"/>
        <w:dstrike w:val="0"/>
        <w:color w:val="3FA435"/>
        <w:sz w:val="26"/>
        <w:szCs w:val="26"/>
        <w:u w:val="none" w:color="000000"/>
        <w:bdr w:val="none" w:sz="0" w:space="0" w:color="auto"/>
        <w:shd w:val="clear" w:color="auto" w:fill="auto"/>
        <w:vertAlign w:val="baseline"/>
      </w:rPr>
    </w:lvl>
    <w:lvl w:ilvl="4" w:tplc="BF800CC4">
      <w:start w:val="1"/>
      <w:numFmt w:val="bullet"/>
      <w:lvlText w:val="o"/>
      <w:lvlJc w:val="left"/>
      <w:pPr>
        <w:ind w:left="3240"/>
      </w:pPr>
      <w:rPr>
        <w:rFonts w:ascii="Calibri" w:eastAsia="Calibri" w:hAnsi="Calibri" w:cs="Calibri"/>
        <w:b/>
        <w:bCs/>
        <w:i w:val="0"/>
        <w:strike w:val="0"/>
        <w:dstrike w:val="0"/>
        <w:color w:val="3FA435"/>
        <w:sz w:val="26"/>
        <w:szCs w:val="26"/>
        <w:u w:val="none" w:color="000000"/>
        <w:bdr w:val="none" w:sz="0" w:space="0" w:color="auto"/>
        <w:shd w:val="clear" w:color="auto" w:fill="auto"/>
        <w:vertAlign w:val="baseline"/>
      </w:rPr>
    </w:lvl>
    <w:lvl w:ilvl="5" w:tplc="20AE1452">
      <w:start w:val="1"/>
      <w:numFmt w:val="bullet"/>
      <w:lvlText w:val="▪"/>
      <w:lvlJc w:val="left"/>
      <w:pPr>
        <w:ind w:left="3960"/>
      </w:pPr>
      <w:rPr>
        <w:rFonts w:ascii="Calibri" w:eastAsia="Calibri" w:hAnsi="Calibri" w:cs="Calibri"/>
        <w:b/>
        <w:bCs/>
        <w:i w:val="0"/>
        <w:strike w:val="0"/>
        <w:dstrike w:val="0"/>
        <w:color w:val="3FA435"/>
        <w:sz w:val="26"/>
        <w:szCs w:val="26"/>
        <w:u w:val="none" w:color="000000"/>
        <w:bdr w:val="none" w:sz="0" w:space="0" w:color="auto"/>
        <w:shd w:val="clear" w:color="auto" w:fill="auto"/>
        <w:vertAlign w:val="baseline"/>
      </w:rPr>
    </w:lvl>
    <w:lvl w:ilvl="6" w:tplc="CA64D694">
      <w:start w:val="1"/>
      <w:numFmt w:val="bullet"/>
      <w:lvlText w:val="•"/>
      <w:lvlJc w:val="left"/>
      <w:pPr>
        <w:ind w:left="4680"/>
      </w:pPr>
      <w:rPr>
        <w:rFonts w:ascii="Calibri" w:eastAsia="Calibri" w:hAnsi="Calibri" w:cs="Calibri"/>
        <w:b/>
        <w:bCs/>
        <w:i w:val="0"/>
        <w:strike w:val="0"/>
        <w:dstrike w:val="0"/>
        <w:color w:val="3FA435"/>
        <w:sz w:val="26"/>
        <w:szCs w:val="26"/>
        <w:u w:val="none" w:color="000000"/>
        <w:bdr w:val="none" w:sz="0" w:space="0" w:color="auto"/>
        <w:shd w:val="clear" w:color="auto" w:fill="auto"/>
        <w:vertAlign w:val="baseline"/>
      </w:rPr>
    </w:lvl>
    <w:lvl w:ilvl="7" w:tplc="A5F088E2">
      <w:start w:val="1"/>
      <w:numFmt w:val="bullet"/>
      <w:lvlText w:val="o"/>
      <w:lvlJc w:val="left"/>
      <w:pPr>
        <w:ind w:left="5400"/>
      </w:pPr>
      <w:rPr>
        <w:rFonts w:ascii="Calibri" w:eastAsia="Calibri" w:hAnsi="Calibri" w:cs="Calibri"/>
        <w:b/>
        <w:bCs/>
        <w:i w:val="0"/>
        <w:strike w:val="0"/>
        <w:dstrike w:val="0"/>
        <w:color w:val="3FA435"/>
        <w:sz w:val="26"/>
        <w:szCs w:val="26"/>
        <w:u w:val="none" w:color="000000"/>
        <w:bdr w:val="none" w:sz="0" w:space="0" w:color="auto"/>
        <w:shd w:val="clear" w:color="auto" w:fill="auto"/>
        <w:vertAlign w:val="baseline"/>
      </w:rPr>
    </w:lvl>
    <w:lvl w:ilvl="8" w:tplc="AD3A358A">
      <w:start w:val="1"/>
      <w:numFmt w:val="bullet"/>
      <w:lvlText w:val="▪"/>
      <w:lvlJc w:val="left"/>
      <w:pPr>
        <w:ind w:left="6120"/>
      </w:pPr>
      <w:rPr>
        <w:rFonts w:ascii="Calibri" w:eastAsia="Calibri" w:hAnsi="Calibri" w:cs="Calibri"/>
        <w:b/>
        <w:bCs/>
        <w:i w:val="0"/>
        <w:strike w:val="0"/>
        <w:dstrike w:val="0"/>
        <w:color w:val="3FA435"/>
        <w:sz w:val="26"/>
        <w:szCs w:val="26"/>
        <w:u w:val="none" w:color="000000"/>
        <w:bdr w:val="none" w:sz="0" w:space="0" w:color="auto"/>
        <w:shd w:val="clear" w:color="auto" w:fill="auto"/>
        <w:vertAlign w:val="baseline"/>
      </w:rPr>
    </w:lvl>
  </w:abstractNum>
  <w:abstractNum w:abstractNumId="1" w15:restartNumberingAfterBreak="0">
    <w:nsid w:val="50412646"/>
    <w:multiLevelType w:val="hybridMultilevel"/>
    <w:tmpl w:val="C6CC2D80"/>
    <w:lvl w:ilvl="0" w:tplc="6B18EAC2">
      <w:start w:val="1"/>
      <w:numFmt w:val="decimal"/>
      <w:lvlText w:val="%1."/>
      <w:lvlJc w:val="left"/>
      <w:pPr>
        <w:ind w:left="720" w:hanging="360"/>
      </w:pPr>
      <w:rPr>
        <w:rFonts w:asciiTheme="minorHAnsi" w:hAnsiTheme="minorHAns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5BE4918"/>
    <w:multiLevelType w:val="hybridMultilevel"/>
    <w:tmpl w:val="3F2A7DD2"/>
    <w:lvl w:ilvl="0" w:tplc="A7865B20">
      <w:start w:val="1"/>
      <w:numFmt w:val="decimal"/>
      <w:lvlText w:val="%1."/>
      <w:lvlJc w:val="left"/>
      <w:pPr>
        <w:ind w:left="720" w:hanging="360"/>
      </w:pPr>
      <w:rPr>
        <w:rFonts w:asciiTheme="minorHAnsi" w:hAnsiTheme="minorHAns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84B"/>
    <w:rsid w:val="00123305"/>
    <w:rsid w:val="0013102A"/>
    <w:rsid w:val="001435BB"/>
    <w:rsid w:val="0015088A"/>
    <w:rsid w:val="002C475C"/>
    <w:rsid w:val="00302FD2"/>
    <w:rsid w:val="003244A8"/>
    <w:rsid w:val="00342A68"/>
    <w:rsid w:val="00473E30"/>
    <w:rsid w:val="004F6EC5"/>
    <w:rsid w:val="006863B1"/>
    <w:rsid w:val="006E6720"/>
    <w:rsid w:val="00A10A0D"/>
    <w:rsid w:val="00B838EC"/>
    <w:rsid w:val="00BC284B"/>
    <w:rsid w:val="00BE43E4"/>
    <w:rsid w:val="00BE66B9"/>
    <w:rsid w:val="00CC06C0"/>
    <w:rsid w:val="00CE1A8F"/>
    <w:rsid w:val="00D83982"/>
    <w:rsid w:val="00EC2A26"/>
    <w:rsid w:val="00FC43D9"/>
    <w:rsid w:val="00FC4B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AB324"/>
  <w15:chartTrackingRefBased/>
  <w15:docId w15:val="{E3CF4957-565E-404D-9012-715BA3A02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28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3982"/>
    <w:pPr>
      <w:ind w:left="720"/>
      <w:contextualSpacing/>
    </w:pPr>
  </w:style>
  <w:style w:type="table" w:customStyle="1" w:styleId="TableGrid0">
    <w:name w:val="TableGrid"/>
    <w:rsid w:val="00302FD2"/>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she-association.org.uk/curriculum-and-resources/resources/pshe-education-planning-framework-pupils-send-ke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997</Words>
  <Characters>5684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Ronald</dc:creator>
  <cp:keywords/>
  <dc:description/>
  <cp:lastModifiedBy>Deputy Charles Darwin</cp:lastModifiedBy>
  <cp:revision>2</cp:revision>
  <cp:lastPrinted>2025-09-14T12:35:00Z</cp:lastPrinted>
  <dcterms:created xsi:type="dcterms:W3CDTF">2025-09-24T06:59:00Z</dcterms:created>
  <dcterms:modified xsi:type="dcterms:W3CDTF">2025-09-24T06:59:00Z</dcterms:modified>
</cp:coreProperties>
</file>