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FDAA" w14:textId="10830AA6" w:rsidR="006F4446" w:rsidRDefault="006F4446" w:rsidP="002D7071">
      <w:pPr>
        <w:rPr>
          <w:rFonts w:ascii="Arial" w:hAnsi="Arial" w:cs="Arial"/>
          <w:b/>
          <w:bCs/>
          <w:sz w:val="24"/>
          <w:szCs w:val="24"/>
          <w:u w:val="single"/>
        </w:rPr>
      </w:pPr>
      <w:r>
        <w:rPr>
          <w:noProof/>
        </w:rPr>
        <w:drawing>
          <wp:anchor distT="0" distB="0" distL="114300" distR="114300" simplePos="0" relativeHeight="251658240" behindDoc="1" locked="0" layoutInCell="1" allowOverlap="1" wp14:anchorId="58F76684" wp14:editId="67DFD0BD">
            <wp:simplePos x="0" y="0"/>
            <wp:positionH relativeFrom="column">
              <wp:posOffset>7984490</wp:posOffset>
            </wp:positionH>
            <wp:positionV relativeFrom="paragraph">
              <wp:posOffset>0</wp:posOffset>
            </wp:positionV>
            <wp:extent cx="1052195" cy="1052195"/>
            <wp:effectExtent l="0" t="0" r="1905" b="1905"/>
            <wp:wrapTight wrapText="bothSides">
              <wp:wrapPolygon edited="0">
                <wp:start x="7821" y="0"/>
                <wp:lineTo x="5736" y="782"/>
                <wp:lineTo x="1564" y="3650"/>
                <wp:lineTo x="261" y="6779"/>
                <wp:lineTo x="0" y="7821"/>
                <wp:lineTo x="0" y="13818"/>
                <wp:lineTo x="1304" y="16686"/>
                <wp:lineTo x="1304" y="17207"/>
                <wp:lineTo x="5475" y="20857"/>
                <wp:lineTo x="7561" y="21378"/>
                <wp:lineTo x="13818" y="21378"/>
                <wp:lineTo x="15903" y="20857"/>
                <wp:lineTo x="20336" y="17207"/>
                <wp:lineTo x="20336" y="16686"/>
                <wp:lineTo x="21378" y="13818"/>
                <wp:lineTo x="21378" y="7039"/>
                <wp:lineTo x="20075" y="3650"/>
                <wp:lineTo x="15382" y="521"/>
                <wp:lineTo x="13557" y="0"/>
                <wp:lineTo x="7821" y="0"/>
              </wp:wrapPolygon>
            </wp:wrapTight>
            <wp:docPr id="2" name="Picture 2" descr="Charles Darwin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 Darwin Community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195"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54043" w14:textId="77777777" w:rsidR="006F4446" w:rsidRDefault="006F4446" w:rsidP="002D7071">
      <w:pPr>
        <w:rPr>
          <w:rFonts w:ascii="Arial" w:hAnsi="Arial" w:cs="Arial"/>
          <w:b/>
          <w:bCs/>
          <w:sz w:val="24"/>
          <w:szCs w:val="24"/>
          <w:u w:val="single"/>
        </w:rPr>
      </w:pPr>
    </w:p>
    <w:p w14:paraId="257ADC08" w14:textId="77777777" w:rsidR="006F4446" w:rsidRDefault="006F4446" w:rsidP="002D7071">
      <w:pPr>
        <w:rPr>
          <w:rFonts w:ascii="Arial" w:hAnsi="Arial" w:cs="Arial"/>
          <w:b/>
          <w:bCs/>
          <w:sz w:val="24"/>
          <w:szCs w:val="24"/>
          <w:u w:val="single"/>
        </w:rPr>
      </w:pPr>
    </w:p>
    <w:p w14:paraId="54B861C2" w14:textId="709F2C7E" w:rsidR="006F4446" w:rsidRPr="00E77E35" w:rsidRDefault="00033B8A" w:rsidP="002D7071">
      <w:pPr>
        <w:rPr>
          <w:rFonts w:ascii="Arial" w:hAnsi="Arial" w:cs="Arial"/>
          <w:b/>
          <w:bCs/>
          <w:sz w:val="24"/>
          <w:szCs w:val="24"/>
          <w:u w:val="single"/>
        </w:rPr>
      </w:pPr>
      <w:r w:rsidRPr="00E77E35">
        <w:rPr>
          <w:rFonts w:ascii="Arial" w:hAnsi="Arial" w:cs="Arial"/>
          <w:b/>
          <w:bCs/>
          <w:sz w:val="24"/>
          <w:szCs w:val="24"/>
          <w:u w:val="single"/>
        </w:rPr>
        <w:t xml:space="preserve">English in EYFS </w:t>
      </w:r>
    </w:p>
    <w:p w14:paraId="321A2EB7" w14:textId="77777777" w:rsidR="000F407E" w:rsidRPr="000F407E" w:rsidRDefault="000F407E" w:rsidP="000F407E">
      <w:pPr>
        <w:rPr>
          <w:rFonts w:ascii="Arial" w:eastAsia="Times New Roman" w:hAnsi="Arial" w:cs="Arial"/>
          <w:sz w:val="20"/>
          <w:szCs w:val="20"/>
        </w:rPr>
      </w:pPr>
      <w:r w:rsidRPr="000F407E">
        <w:rPr>
          <w:rFonts w:ascii="Arial" w:eastAsia="Times New Roman" w:hAnsi="Arial" w:cs="Arial"/>
          <w:color w:val="333333"/>
          <w:sz w:val="20"/>
          <w:szCs w:val="20"/>
        </w:rPr>
        <w:t>English in the EYFS is taught as part of 2 broader areas ~ ‘Communication and Language’ and ‘Literacy’. At this age, speaking and listening plays a big part in literacy sessions and well as daily phonics lessons, daily Literacy lessons, daily songs and rhymes and daily stories where they join in or listen for pleasure.</w:t>
      </w:r>
    </w:p>
    <w:p w14:paraId="317EFBDF" w14:textId="77777777" w:rsidR="000F407E" w:rsidRPr="000F407E" w:rsidRDefault="000F407E" w:rsidP="000F407E">
      <w:pPr>
        <w:pStyle w:val="NoSpacing"/>
        <w:rPr>
          <w:rFonts w:ascii="Arial" w:hAnsi="Arial" w:cs="Arial"/>
          <w:sz w:val="20"/>
          <w:szCs w:val="20"/>
        </w:rPr>
      </w:pPr>
    </w:p>
    <w:p w14:paraId="6F91683C" w14:textId="77777777" w:rsidR="000F407E" w:rsidRPr="000F407E" w:rsidRDefault="000F407E" w:rsidP="000F407E">
      <w:pPr>
        <w:pStyle w:val="NoSpacing"/>
        <w:rPr>
          <w:rFonts w:ascii="Arial" w:hAnsi="Arial" w:cs="Arial"/>
          <w:b/>
          <w:sz w:val="20"/>
          <w:szCs w:val="20"/>
        </w:rPr>
      </w:pPr>
      <w:hyperlink r:id="rId7" w:history="1">
        <w:r w:rsidRPr="000F407E">
          <w:rPr>
            <w:rStyle w:val="Strong"/>
            <w:rFonts w:ascii="Arial" w:hAnsi="Arial" w:cs="Arial"/>
            <w:sz w:val="20"/>
            <w:szCs w:val="20"/>
          </w:rPr>
          <w:t>Communication and Language</w:t>
        </w:r>
      </w:hyperlink>
      <w:r w:rsidRPr="000F407E">
        <w:rPr>
          <w:rFonts w:ascii="Arial" w:hAnsi="Arial" w:cs="Arial"/>
          <w:sz w:val="20"/>
          <w:szCs w:val="20"/>
        </w:rPr>
        <w:t xml:space="preserve"> is a Prime Area and is made up from </w:t>
      </w:r>
      <w:r w:rsidRPr="000F407E">
        <w:rPr>
          <w:rFonts w:ascii="Arial" w:hAnsi="Arial" w:cs="Arial"/>
          <w:b/>
          <w:sz w:val="20"/>
          <w:szCs w:val="20"/>
        </w:rPr>
        <w:t xml:space="preserve">Listening, Attention and Understanding, and Speaking. </w:t>
      </w:r>
      <w:r w:rsidRPr="000F407E">
        <w:rPr>
          <w:rFonts w:ascii="Arial" w:hAnsi="Arial" w:cs="Arial"/>
          <w:sz w:val="20"/>
          <w:szCs w:val="20"/>
        </w:rPr>
        <w:t>This involves giving children opportunities to experience a rich language environment; to develop their confidence and skills in expressing themselves; and to speak and listen in a range of situations.</w:t>
      </w:r>
    </w:p>
    <w:p w14:paraId="3858B7EA" w14:textId="77777777" w:rsidR="000F407E" w:rsidRPr="000F407E" w:rsidRDefault="000F407E" w:rsidP="000F407E">
      <w:pPr>
        <w:rPr>
          <w:rFonts w:ascii="Arial" w:eastAsia="Times New Roman" w:hAnsi="Arial" w:cs="Arial"/>
          <w:b/>
          <w:bCs/>
          <w:color w:val="333333"/>
          <w:sz w:val="20"/>
          <w:szCs w:val="20"/>
        </w:rPr>
      </w:pPr>
    </w:p>
    <w:p w14:paraId="3E94580F" w14:textId="77777777" w:rsidR="000F407E" w:rsidRPr="000F407E" w:rsidRDefault="000F407E" w:rsidP="000F407E">
      <w:pPr>
        <w:rPr>
          <w:rFonts w:ascii="Arial" w:eastAsia="Times New Roman" w:hAnsi="Arial" w:cs="Arial"/>
          <w:color w:val="333333"/>
          <w:sz w:val="20"/>
          <w:szCs w:val="20"/>
          <w:shd w:val="clear" w:color="auto" w:fill="FFFFFF"/>
        </w:rPr>
      </w:pPr>
      <w:r w:rsidRPr="000F407E">
        <w:rPr>
          <w:rFonts w:ascii="Arial" w:eastAsia="Times New Roman" w:hAnsi="Arial" w:cs="Arial"/>
          <w:b/>
          <w:bCs/>
          <w:color w:val="333333"/>
          <w:sz w:val="20"/>
          <w:szCs w:val="20"/>
        </w:rPr>
        <w:t>Literacy</w:t>
      </w:r>
      <w:r w:rsidRPr="000F407E">
        <w:rPr>
          <w:rFonts w:ascii="Arial" w:eastAsia="Times New Roman" w:hAnsi="Arial" w:cs="Arial"/>
          <w:color w:val="333333"/>
          <w:sz w:val="20"/>
          <w:szCs w:val="20"/>
          <w:shd w:val="clear" w:color="auto" w:fill="FFFFFF"/>
        </w:rPr>
        <w:t xml:space="preserve"> is a Specific Area and is used to develop a child's ability read and write. Literacy is made up from </w:t>
      </w:r>
      <w:r w:rsidRPr="000F407E">
        <w:rPr>
          <w:rFonts w:ascii="Arial" w:eastAsia="Times New Roman" w:hAnsi="Arial" w:cs="Arial"/>
          <w:b/>
          <w:color w:val="333333"/>
          <w:sz w:val="20"/>
          <w:szCs w:val="20"/>
          <w:shd w:val="clear" w:color="auto" w:fill="FFFFFF"/>
        </w:rPr>
        <w:t>Comprehension, Word</w:t>
      </w:r>
      <w:r w:rsidRPr="000F407E">
        <w:rPr>
          <w:rFonts w:ascii="Arial" w:eastAsia="Times New Roman" w:hAnsi="Arial" w:cs="Arial"/>
          <w:color w:val="333333"/>
          <w:sz w:val="20"/>
          <w:szCs w:val="20"/>
          <w:shd w:val="clear" w:color="auto" w:fill="FFFFFF"/>
        </w:rPr>
        <w:t xml:space="preserve"> </w:t>
      </w:r>
      <w:r w:rsidRPr="000F407E">
        <w:rPr>
          <w:rFonts w:ascii="Arial" w:eastAsia="Times New Roman" w:hAnsi="Arial" w:cs="Arial"/>
          <w:b/>
          <w:color w:val="333333"/>
          <w:sz w:val="20"/>
          <w:szCs w:val="20"/>
          <w:shd w:val="clear" w:color="auto" w:fill="FFFFFF"/>
        </w:rPr>
        <w:t>Reading</w:t>
      </w:r>
      <w:r w:rsidRPr="000F407E">
        <w:rPr>
          <w:rFonts w:ascii="Arial" w:eastAsia="Times New Roman" w:hAnsi="Arial" w:cs="Arial"/>
          <w:color w:val="333333"/>
          <w:sz w:val="20"/>
          <w:szCs w:val="20"/>
          <w:shd w:val="clear" w:color="auto" w:fill="FFFFFF"/>
        </w:rPr>
        <w:t xml:space="preserve"> and </w:t>
      </w:r>
      <w:r w:rsidRPr="000F407E">
        <w:rPr>
          <w:rFonts w:ascii="Arial" w:eastAsia="Times New Roman" w:hAnsi="Arial" w:cs="Arial"/>
          <w:b/>
          <w:color w:val="333333"/>
          <w:sz w:val="20"/>
          <w:szCs w:val="20"/>
          <w:shd w:val="clear" w:color="auto" w:fill="FFFFFF"/>
        </w:rPr>
        <w:t>Writing</w:t>
      </w:r>
      <w:r w:rsidRPr="000F407E">
        <w:rPr>
          <w:rFonts w:ascii="Arial" w:eastAsia="Times New Roman" w:hAnsi="Arial" w:cs="Arial"/>
          <w:color w:val="333333"/>
          <w:sz w:val="20"/>
          <w:szCs w:val="20"/>
          <w:shd w:val="clear" w:color="auto" w:fill="FFFFFF"/>
        </w:rPr>
        <w:t>. Children will develop this in range of ways including familiarity with phonics, understanding simple sentences, demonstrating understanding of what they have read, the ability to write spoken sounds and words and write simple sentences.</w:t>
      </w:r>
    </w:p>
    <w:p w14:paraId="70C78A86" w14:textId="77777777" w:rsidR="000F407E" w:rsidRDefault="000F407E" w:rsidP="002D7071">
      <w:pPr>
        <w:rPr>
          <w:rFonts w:ascii="Arial" w:hAnsi="Arial" w:cs="Arial"/>
          <w:b/>
          <w:bCs/>
          <w:sz w:val="20"/>
          <w:szCs w:val="20"/>
          <w:u w:val="single"/>
        </w:rPr>
      </w:pPr>
    </w:p>
    <w:p w14:paraId="24AEEB61" w14:textId="7D942654" w:rsidR="005220F2" w:rsidRPr="00E77E35" w:rsidRDefault="005220F2" w:rsidP="002D7071">
      <w:pPr>
        <w:rPr>
          <w:rFonts w:ascii="Arial" w:hAnsi="Arial" w:cs="Arial"/>
          <w:b/>
          <w:bCs/>
          <w:sz w:val="24"/>
          <w:szCs w:val="24"/>
          <w:u w:val="single"/>
        </w:rPr>
      </w:pPr>
      <w:r w:rsidRPr="00E77E35">
        <w:rPr>
          <w:rFonts w:ascii="Arial" w:hAnsi="Arial" w:cs="Arial"/>
          <w:b/>
          <w:bCs/>
          <w:sz w:val="24"/>
          <w:szCs w:val="24"/>
          <w:u w:val="single"/>
        </w:rPr>
        <w:t>Intent</w:t>
      </w:r>
    </w:p>
    <w:p w14:paraId="06C6B3AD" w14:textId="7C9FB510" w:rsidR="00033B8A" w:rsidRDefault="000F407E" w:rsidP="00033B8A">
      <w:pPr>
        <w:spacing w:after="0"/>
        <w:rPr>
          <w:rFonts w:ascii="Arial" w:hAnsi="Arial" w:cs="Arial"/>
          <w:b/>
          <w:bCs/>
          <w:sz w:val="20"/>
          <w:szCs w:val="20"/>
        </w:rPr>
      </w:pPr>
      <w:r>
        <w:rPr>
          <w:rFonts w:ascii="Arial" w:hAnsi="Arial" w:cs="Arial"/>
          <w:b/>
          <w:bCs/>
          <w:sz w:val="20"/>
          <w:szCs w:val="20"/>
        </w:rPr>
        <w:t>Taken f</w:t>
      </w:r>
      <w:r w:rsidR="00033B8A" w:rsidRPr="00033B8A">
        <w:rPr>
          <w:rFonts w:ascii="Arial" w:hAnsi="Arial" w:cs="Arial"/>
          <w:b/>
          <w:bCs/>
          <w:sz w:val="20"/>
          <w:szCs w:val="20"/>
        </w:rPr>
        <w:t xml:space="preserve">rom </w:t>
      </w:r>
      <w:r w:rsidR="00033B8A" w:rsidRPr="005220F2">
        <w:rPr>
          <w:rFonts w:ascii="Arial" w:hAnsi="Arial" w:cs="Arial"/>
          <w:b/>
          <w:bCs/>
          <w:i/>
          <w:iCs/>
          <w:sz w:val="20"/>
          <w:szCs w:val="20"/>
        </w:rPr>
        <w:t xml:space="preserve">Early </w:t>
      </w:r>
      <w:r>
        <w:rPr>
          <w:rFonts w:ascii="Arial" w:hAnsi="Arial" w:cs="Arial"/>
          <w:b/>
          <w:bCs/>
          <w:i/>
          <w:iCs/>
          <w:sz w:val="20"/>
          <w:szCs w:val="20"/>
        </w:rPr>
        <w:t>Y</w:t>
      </w:r>
      <w:r w:rsidR="00033B8A" w:rsidRPr="005220F2">
        <w:rPr>
          <w:rFonts w:ascii="Arial" w:hAnsi="Arial" w:cs="Arial"/>
          <w:b/>
          <w:bCs/>
          <w:i/>
          <w:iCs/>
          <w:sz w:val="20"/>
          <w:szCs w:val="20"/>
        </w:rPr>
        <w:t xml:space="preserve">ears </w:t>
      </w:r>
      <w:r>
        <w:rPr>
          <w:rFonts w:ascii="Arial" w:hAnsi="Arial" w:cs="Arial"/>
          <w:b/>
          <w:bCs/>
          <w:i/>
          <w:iCs/>
          <w:sz w:val="20"/>
          <w:szCs w:val="20"/>
        </w:rPr>
        <w:t>F</w:t>
      </w:r>
      <w:r w:rsidR="00033B8A" w:rsidRPr="005220F2">
        <w:rPr>
          <w:rFonts w:ascii="Arial" w:hAnsi="Arial" w:cs="Arial"/>
          <w:b/>
          <w:bCs/>
          <w:i/>
          <w:iCs/>
          <w:sz w:val="20"/>
          <w:szCs w:val="20"/>
        </w:rPr>
        <w:t xml:space="preserve">oundation </w:t>
      </w:r>
      <w:r>
        <w:rPr>
          <w:rFonts w:ascii="Arial" w:hAnsi="Arial" w:cs="Arial"/>
          <w:b/>
          <w:bCs/>
          <w:i/>
          <w:iCs/>
          <w:sz w:val="20"/>
          <w:szCs w:val="20"/>
        </w:rPr>
        <w:t>S</w:t>
      </w:r>
      <w:r w:rsidR="00033B8A" w:rsidRPr="005220F2">
        <w:rPr>
          <w:rFonts w:ascii="Arial" w:hAnsi="Arial" w:cs="Arial"/>
          <w:b/>
          <w:bCs/>
          <w:i/>
          <w:iCs/>
          <w:sz w:val="20"/>
          <w:szCs w:val="20"/>
        </w:rPr>
        <w:t xml:space="preserve">tage </w:t>
      </w:r>
      <w:r>
        <w:rPr>
          <w:rFonts w:ascii="Arial" w:hAnsi="Arial" w:cs="Arial"/>
          <w:b/>
          <w:bCs/>
          <w:i/>
          <w:iCs/>
          <w:sz w:val="20"/>
          <w:szCs w:val="20"/>
        </w:rPr>
        <w:t>S</w:t>
      </w:r>
      <w:r w:rsidR="00033B8A" w:rsidRPr="005220F2">
        <w:rPr>
          <w:rFonts w:ascii="Arial" w:hAnsi="Arial" w:cs="Arial"/>
          <w:b/>
          <w:bCs/>
          <w:i/>
          <w:iCs/>
          <w:sz w:val="20"/>
          <w:szCs w:val="20"/>
        </w:rPr>
        <w:t xml:space="preserve">tatutory </w:t>
      </w:r>
      <w:r>
        <w:rPr>
          <w:rFonts w:ascii="Arial" w:hAnsi="Arial" w:cs="Arial"/>
          <w:b/>
          <w:bCs/>
          <w:i/>
          <w:iCs/>
          <w:sz w:val="20"/>
          <w:szCs w:val="20"/>
        </w:rPr>
        <w:t>F</w:t>
      </w:r>
      <w:r w:rsidR="00033B8A" w:rsidRPr="005220F2">
        <w:rPr>
          <w:rFonts w:ascii="Arial" w:hAnsi="Arial" w:cs="Arial"/>
          <w:b/>
          <w:bCs/>
          <w:i/>
          <w:iCs/>
          <w:sz w:val="20"/>
          <w:szCs w:val="20"/>
        </w:rPr>
        <w:t>ramework</w:t>
      </w:r>
      <w:r>
        <w:rPr>
          <w:rFonts w:ascii="Arial" w:hAnsi="Arial" w:cs="Arial"/>
          <w:b/>
          <w:bCs/>
          <w:i/>
          <w:iCs/>
          <w:sz w:val="20"/>
          <w:szCs w:val="20"/>
        </w:rPr>
        <w:t>.</w:t>
      </w:r>
      <w:r w:rsidR="00033B8A" w:rsidRPr="005220F2">
        <w:rPr>
          <w:rFonts w:ascii="Arial" w:hAnsi="Arial" w:cs="Arial"/>
          <w:b/>
          <w:bCs/>
          <w:i/>
          <w:iCs/>
          <w:sz w:val="20"/>
          <w:szCs w:val="20"/>
        </w:rPr>
        <w:t xml:space="preserve"> For group and school-based providers</w:t>
      </w:r>
      <w:r>
        <w:rPr>
          <w:rFonts w:ascii="Arial" w:hAnsi="Arial" w:cs="Arial"/>
          <w:b/>
          <w:bCs/>
          <w:i/>
          <w:iCs/>
          <w:sz w:val="20"/>
          <w:szCs w:val="20"/>
        </w:rPr>
        <w:t>.</w:t>
      </w:r>
      <w:r w:rsidR="00033B8A" w:rsidRPr="005220F2">
        <w:rPr>
          <w:rFonts w:ascii="Arial" w:hAnsi="Arial" w:cs="Arial"/>
          <w:b/>
          <w:bCs/>
          <w:i/>
          <w:iCs/>
          <w:sz w:val="20"/>
          <w:szCs w:val="20"/>
        </w:rPr>
        <w:t xml:space="preserve"> Setting the standards for learning,</w:t>
      </w:r>
      <w:r w:rsidR="00B5342E">
        <w:rPr>
          <w:rFonts w:ascii="Arial" w:hAnsi="Arial" w:cs="Arial"/>
          <w:b/>
          <w:bCs/>
          <w:i/>
          <w:iCs/>
          <w:sz w:val="20"/>
          <w:szCs w:val="20"/>
        </w:rPr>
        <w:t xml:space="preserve"> </w:t>
      </w:r>
      <w:r w:rsidR="00033B8A" w:rsidRPr="005220F2">
        <w:rPr>
          <w:rFonts w:ascii="Arial" w:hAnsi="Arial" w:cs="Arial"/>
          <w:b/>
          <w:bCs/>
          <w:i/>
          <w:iCs/>
          <w:sz w:val="20"/>
          <w:szCs w:val="20"/>
        </w:rPr>
        <w:t>development and care for children</w:t>
      </w:r>
      <w:r w:rsidR="00033B8A" w:rsidRPr="00033B8A">
        <w:rPr>
          <w:rFonts w:ascii="Arial" w:hAnsi="Arial" w:cs="Arial"/>
          <w:b/>
          <w:bCs/>
          <w:sz w:val="20"/>
          <w:szCs w:val="20"/>
        </w:rPr>
        <w:t xml:space="preserve"> </w:t>
      </w:r>
      <w:r w:rsidR="00B5342E">
        <w:rPr>
          <w:rFonts w:ascii="Arial" w:hAnsi="Arial" w:cs="Arial"/>
          <w:b/>
          <w:bCs/>
          <w:sz w:val="20"/>
          <w:szCs w:val="20"/>
        </w:rPr>
        <w:t>Nov 2024:</w:t>
      </w:r>
    </w:p>
    <w:p w14:paraId="036591EF" w14:textId="77777777" w:rsidR="000F407E" w:rsidRDefault="000F407E" w:rsidP="00033B8A">
      <w:pPr>
        <w:spacing w:after="0"/>
        <w:rPr>
          <w:rFonts w:ascii="Arial" w:hAnsi="Arial" w:cs="Arial"/>
          <w:b/>
          <w:bCs/>
          <w:sz w:val="20"/>
          <w:szCs w:val="20"/>
        </w:rPr>
      </w:pPr>
    </w:p>
    <w:p w14:paraId="498EF7E9" w14:textId="77777777" w:rsidR="007E5AED" w:rsidRPr="000F407E" w:rsidRDefault="007E5AED" w:rsidP="007E5AED">
      <w:pPr>
        <w:spacing w:after="0"/>
        <w:rPr>
          <w:rFonts w:ascii="Arial" w:hAnsi="Arial" w:cs="Arial"/>
          <w:b/>
          <w:bCs/>
          <w:sz w:val="20"/>
          <w:szCs w:val="20"/>
        </w:rPr>
      </w:pPr>
      <w:r w:rsidRPr="000F407E">
        <w:rPr>
          <w:rFonts w:ascii="Arial" w:hAnsi="Arial" w:cs="Arial"/>
          <w:b/>
          <w:bCs/>
          <w:sz w:val="20"/>
          <w:szCs w:val="20"/>
        </w:rPr>
        <w:t>Communication and Language</w:t>
      </w:r>
    </w:p>
    <w:p w14:paraId="0CC983D5" w14:textId="77777777" w:rsidR="007E5AED" w:rsidRPr="000F407E" w:rsidRDefault="007E5AED" w:rsidP="007E5AED">
      <w:pPr>
        <w:pStyle w:val="NoSpacing"/>
        <w:tabs>
          <w:tab w:val="left" w:pos="13467"/>
        </w:tabs>
        <w:rPr>
          <w:i/>
          <w:iCs/>
        </w:rPr>
      </w:pPr>
      <w:r>
        <w:rPr>
          <w:i/>
          <w:iCs/>
        </w:rPr>
        <w:t>‘</w:t>
      </w:r>
      <w:r w:rsidRPr="000F407E">
        <w:rPr>
          <w:rFonts w:ascii="Arial" w:hAnsi="Arial" w:cs="Arial"/>
          <w:i/>
          <w:iCs/>
          <w:sz w:val="20"/>
          <w:szCs w:val="20"/>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0AAA7D20" w14:textId="77777777" w:rsidR="007E5AED" w:rsidRDefault="007E5AED" w:rsidP="00033B8A">
      <w:pPr>
        <w:spacing w:after="0"/>
        <w:rPr>
          <w:rFonts w:ascii="Arial" w:hAnsi="Arial" w:cs="Arial"/>
          <w:b/>
          <w:bCs/>
          <w:sz w:val="20"/>
          <w:szCs w:val="20"/>
        </w:rPr>
      </w:pPr>
    </w:p>
    <w:p w14:paraId="60A1B751" w14:textId="235515BE" w:rsidR="000F407E" w:rsidRPr="00033B8A" w:rsidRDefault="000F407E" w:rsidP="00033B8A">
      <w:pPr>
        <w:spacing w:after="0"/>
        <w:rPr>
          <w:rFonts w:ascii="Arial" w:hAnsi="Arial" w:cs="Arial"/>
          <w:b/>
          <w:bCs/>
          <w:sz w:val="20"/>
          <w:szCs w:val="20"/>
        </w:rPr>
      </w:pPr>
      <w:r>
        <w:rPr>
          <w:rFonts w:ascii="Arial" w:hAnsi="Arial" w:cs="Arial"/>
          <w:b/>
          <w:bCs/>
          <w:sz w:val="20"/>
          <w:szCs w:val="20"/>
        </w:rPr>
        <w:t>Literacy</w:t>
      </w:r>
    </w:p>
    <w:p w14:paraId="3A07D805" w14:textId="4B524CFE" w:rsidR="002D7071" w:rsidRDefault="00033B8A" w:rsidP="00033B8A">
      <w:pPr>
        <w:spacing w:after="0"/>
        <w:rPr>
          <w:rFonts w:ascii="Arial" w:hAnsi="Arial" w:cs="Arial"/>
          <w:i/>
          <w:iCs/>
          <w:sz w:val="20"/>
          <w:szCs w:val="20"/>
        </w:rPr>
      </w:pPr>
      <w:r w:rsidRPr="00033B8A">
        <w:rPr>
          <w:rFonts w:ascii="Arial" w:hAnsi="Arial" w:cs="Arial"/>
          <w:i/>
          <w:iCs/>
          <w:sz w:val="20"/>
          <w:szCs w:val="20"/>
        </w:rPr>
        <w:t>‘</w:t>
      </w:r>
      <w:r w:rsidR="002D7071" w:rsidRPr="00033B8A">
        <w:rPr>
          <w:rFonts w:ascii="Arial" w:hAnsi="Arial" w:cs="Arial"/>
          <w:i/>
          <w:iCs/>
          <w:sz w:val="20"/>
          <w:szCs w:val="20"/>
        </w:rPr>
        <w:t>It is crucial for children to develop a life-long love of reading. Reading consists of two</w:t>
      </w:r>
      <w:r w:rsidRPr="00033B8A">
        <w:rPr>
          <w:rFonts w:ascii="Arial" w:hAnsi="Arial" w:cs="Arial"/>
          <w:i/>
          <w:iCs/>
          <w:sz w:val="20"/>
          <w:szCs w:val="20"/>
        </w:rPr>
        <w:t xml:space="preserve"> </w:t>
      </w:r>
      <w:r w:rsidR="002D7071" w:rsidRPr="00033B8A">
        <w:rPr>
          <w:rFonts w:ascii="Arial" w:hAnsi="Arial" w:cs="Arial"/>
          <w:i/>
          <w:iCs/>
          <w:sz w:val="20"/>
          <w:szCs w:val="20"/>
        </w:rPr>
        <w:t>dimensions: language comprehension and word reading. Language comprehension</w:t>
      </w:r>
      <w:r w:rsidRPr="00033B8A">
        <w:rPr>
          <w:rFonts w:ascii="Arial" w:hAnsi="Arial" w:cs="Arial"/>
          <w:i/>
          <w:iCs/>
          <w:sz w:val="20"/>
          <w:szCs w:val="20"/>
        </w:rPr>
        <w:t xml:space="preserve"> </w:t>
      </w:r>
      <w:r w:rsidR="002D7071" w:rsidRPr="00033B8A">
        <w:rPr>
          <w:rFonts w:ascii="Arial" w:hAnsi="Arial" w:cs="Arial"/>
          <w:i/>
          <w:iCs/>
          <w:sz w:val="20"/>
          <w:szCs w:val="20"/>
        </w:rPr>
        <w:t>(necessary for both reading and writing) starts from birth. It only develops when adults</w:t>
      </w:r>
      <w:r w:rsidRPr="00033B8A">
        <w:rPr>
          <w:rFonts w:ascii="Arial" w:hAnsi="Arial" w:cs="Arial"/>
          <w:i/>
          <w:iCs/>
          <w:sz w:val="20"/>
          <w:szCs w:val="20"/>
        </w:rPr>
        <w:t xml:space="preserve"> </w:t>
      </w:r>
      <w:r w:rsidR="002D7071" w:rsidRPr="00033B8A">
        <w:rPr>
          <w:rFonts w:ascii="Arial" w:hAnsi="Arial" w:cs="Arial"/>
          <w:i/>
          <w:iCs/>
          <w:sz w:val="20"/>
          <w:szCs w:val="20"/>
        </w:rPr>
        <w:t>talk with children about the world around them and the books (stories and non-fiction)</w:t>
      </w:r>
      <w:r w:rsidRPr="00033B8A">
        <w:rPr>
          <w:rFonts w:ascii="Arial" w:hAnsi="Arial" w:cs="Arial"/>
          <w:i/>
          <w:iCs/>
          <w:sz w:val="20"/>
          <w:szCs w:val="20"/>
        </w:rPr>
        <w:t xml:space="preserve"> </w:t>
      </w:r>
      <w:r w:rsidR="002D7071" w:rsidRPr="00033B8A">
        <w:rPr>
          <w:rFonts w:ascii="Arial" w:hAnsi="Arial" w:cs="Arial"/>
          <w:i/>
          <w:iCs/>
          <w:sz w:val="20"/>
          <w:szCs w:val="20"/>
        </w:rPr>
        <w:t>they read with them, and enjoy rhymes, poems and songs together. Skilled word reading,</w:t>
      </w:r>
      <w:r w:rsidRPr="00033B8A">
        <w:rPr>
          <w:rFonts w:ascii="Arial" w:hAnsi="Arial" w:cs="Arial"/>
          <w:i/>
          <w:iCs/>
          <w:sz w:val="20"/>
          <w:szCs w:val="20"/>
        </w:rPr>
        <w:t xml:space="preserve"> </w:t>
      </w:r>
      <w:r w:rsidR="002D7071" w:rsidRPr="00033B8A">
        <w:rPr>
          <w:rFonts w:ascii="Arial" w:hAnsi="Arial" w:cs="Arial"/>
          <w:i/>
          <w:iCs/>
          <w:sz w:val="20"/>
          <w:szCs w:val="20"/>
        </w:rPr>
        <w:t>taught later, involves both the speedy working out of the pronunciation of unfamiliar</w:t>
      </w:r>
      <w:r w:rsidRPr="00033B8A">
        <w:rPr>
          <w:rFonts w:ascii="Arial" w:hAnsi="Arial" w:cs="Arial"/>
          <w:i/>
          <w:iCs/>
          <w:sz w:val="20"/>
          <w:szCs w:val="20"/>
        </w:rPr>
        <w:t xml:space="preserve"> </w:t>
      </w:r>
      <w:r w:rsidR="002D7071" w:rsidRPr="00033B8A">
        <w:rPr>
          <w:rFonts w:ascii="Arial" w:hAnsi="Arial" w:cs="Arial"/>
          <w:i/>
          <w:iCs/>
          <w:sz w:val="20"/>
          <w:szCs w:val="20"/>
        </w:rPr>
        <w:t>printed words (decoding) and the speedy recognition of familiar printed words. Writing</w:t>
      </w:r>
      <w:r w:rsidRPr="00033B8A">
        <w:rPr>
          <w:rFonts w:ascii="Arial" w:hAnsi="Arial" w:cs="Arial"/>
          <w:i/>
          <w:iCs/>
          <w:sz w:val="20"/>
          <w:szCs w:val="20"/>
        </w:rPr>
        <w:t xml:space="preserve"> </w:t>
      </w:r>
      <w:r w:rsidR="002D7071" w:rsidRPr="00033B8A">
        <w:rPr>
          <w:rFonts w:ascii="Arial" w:hAnsi="Arial" w:cs="Arial"/>
          <w:i/>
          <w:iCs/>
          <w:sz w:val="20"/>
          <w:szCs w:val="20"/>
        </w:rPr>
        <w:t>involves transcription (spelling and handwriting) and composition (articulating ideas and</w:t>
      </w:r>
      <w:r w:rsidRPr="00033B8A">
        <w:rPr>
          <w:rFonts w:ascii="Arial" w:hAnsi="Arial" w:cs="Arial"/>
          <w:i/>
          <w:iCs/>
          <w:sz w:val="20"/>
          <w:szCs w:val="20"/>
        </w:rPr>
        <w:t xml:space="preserve"> </w:t>
      </w:r>
      <w:r w:rsidR="002D7071" w:rsidRPr="00033B8A">
        <w:rPr>
          <w:rFonts w:ascii="Arial" w:hAnsi="Arial" w:cs="Arial"/>
          <w:i/>
          <w:iCs/>
          <w:sz w:val="20"/>
          <w:szCs w:val="20"/>
        </w:rPr>
        <w:t>structuring them in speech, before writing)</w:t>
      </w:r>
      <w:r w:rsidRPr="00033B8A">
        <w:rPr>
          <w:rFonts w:ascii="Arial" w:hAnsi="Arial" w:cs="Arial"/>
          <w:i/>
          <w:iCs/>
          <w:sz w:val="20"/>
          <w:szCs w:val="20"/>
        </w:rPr>
        <w:t>.’</w:t>
      </w:r>
    </w:p>
    <w:p w14:paraId="1D01CF98" w14:textId="77777777" w:rsidR="000F407E" w:rsidRDefault="000F407E" w:rsidP="00033B8A">
      <w:pPr>
        <w:spacing w:after="0"/>
        <w:rPr>
          <w:rFonts w:ascii="Arial" w:hAnsi="Arial" w:cs="Arial"/>
          <w:i/>
          <w:iCs/>
          <w:sz w:val="20"/>
          <w:szCs w:val="20"/>
        </w:rPr>
      </w:pPr>
    </w:p>
    <w:p w14:paraId="63B0231A" w14:textId="77777777" w:rsidR="000F407E" w:rsidRDefault="000F407E" w:rsidP="002D7071">
      <w:pPr>
        <w:rPr>
          <w:rFonts w:ascii="Arial" w:hAnsi="Arial" w:cs="Arial"/>
          <w:sz w:val="20"/>
          <w:szCs w:val="20"/>
        </w:rPr>
      </w:pPr>
    </w:p>
    <w:p w14:paraId="12B31D0C" w14:textId="2DCFF1B3" w:rsidR="005220F2" w:rsidRPr="00E77E35" w:rsidRDefault="005220F2" w:rsidP="002D7071">
      <w:pPr>
        <w:rPr>
          <w:rFonts w:ascii="Arial" w:hAnsi="Arial" w:cs="Arial"/>
          <w:b/>
          <w:bCs/>
          <w:sz w:val="24"/>
          <w:szCs w:val="24"/>
          <w:u w:val="single"/>
        </w:rPr>
      </w:pPr>
      <w:r w:rsidRPr="00E77E35">
        <w:rPr>
          <w:rFonts w:ascii="Arial" w:hAnsi="Arial" w:cs="Arial"/>
          <w:b/>
          <w:bCs/>
          <w:sz w:val="24"/>
          <w:szCs w:val="24"/>
          <w:u w:val="single"/>
        </w:rPr>
        <w:t>Implementation</w:t>
      </w:r>
    </w:p>
    <w:p w14:paraId="1D781C7F" w14:textId="6BC6D3E0" w:rsidR="005220F2" w:rsidRPr="00B5342E" w:rsidRDefault="005220F2" w:rsidP="002D7071">
      <w:pPr>
        <w:rPr>
          <w:rFonts w:ascii="Arial" w:hAnsi="Arial" w:cs="Arial"/>
          <w:sz w:val="20"/>
          <w:szCs w:val="20"/>
        </w:rPr>
      </w:pPr>
      <w:r w:rsidRPr="00B5342E">
        <w:rPr>
          <w:rFonts w:ascii="Arial" w:hAnsi="Arial" w:cs="Arial"/>
          <w:sz w:val="20"/>
          <w:szCs w:val="20"/>
        </w:rPr>
        <w:t>In addition to our daily phonics and reading lessons, children have a daily literacy lesson. We follow the Pathways to Write programme where the focus is on using quality texts</w:t>
      </w:r>
      <w:r w:rsidR="00B5342E" w:rsidRPr="00B5342E">
        <w:rPr>
          <w:rFonts w:ascii="Arial" w:hAnsi="Arial" w:cs="Arial"/>
          <w:sz w:val="20"/>
          <w:szCs w:val="20"/>
        </w:rPr>
        <w:t xml:space="preserve"> to develop a rich and varied vocabulary and developing those important oracy skills.</w:t>
      </w:r>
    </w:p>
    <w:tbl>
      <w:tblPr>
        <w:tblStyle w:val="TableGrid"/>
        <w:tblW w:w="15735" w:type="dxa"/>
        <w:tblInd w:w="-856" w:type="dxa"/>
        <w:tblLook w:val="04A0" w:firstRow="1" w:lastRow="0" w:firstColumn="1" w:lastColumn="0" w:noHBand="0" w:noVBand="1"/>
      </w:tblPr>
      <w:tblGrid>
        <w:gridCol w:w="687"/>
        <w:gridCol w:w="2507"/>
        <w:gridCol w:w="2508"/>
        <w:gridCol w:w="2507"/>
        <w:gridCol w:w="2509"/>
        <w:gridCol w:w="2509"/>
        <w:gridCol w:w="2508"/>
      </w:tblGrid>
      <w:tr w:rsidR="005220F2" w:rsidRPr="00C65EDA" w14:paraId="77FDB3CA" w14:textId="77777777" w:rsidTr="0037276D">
        <w:trPr>
          <w:trHeight w:val="231"/>
        </w:trPr>
        <w:tc>
          <w:tcPr>
            <w:tcW w:w="648" w:type="dxa"/>
            <w:vMerge w:val="restart"/>
          </w:tcPr>
          <w:p w14:paraId="1855EAAC" w14:textId="77777777" w:rsidR="005220F2" w:rsidRPr="00B5342E" w:rsidRDefault="005220F2" w:rsidP="0037276D">
            <w:pPr>
              <w:rPr>
                <w:rFonts w:ascii="Arial" w:hAnsi="Arial" w:cs="Arial"/>
                <w:sz w:val="18"/>
              </w:rPr>
            </w:pPr>
            <w:r w:rsidRPr="00B5342E">
              <w:rPr>
                <w:rFonts w:ascii="Arial" w:hAnsi="Arial" w:cs="Arial"/>
                <w:sz w:val="18"/>
              </w:rPr>
              <w:t>Year group</w:t>
            </w:r>
          </w:p>
        </w:tc>
        <w:tc>
          <w:tcPr>
            <w:tcW w:w="5029" w:type="dxa"/>
            <w:gridSpan w:val="2"/>
            <w:vAlign w:val="center"/>
          </w:tcPr>
          <w:p w14:paraId="33188674" w14:textId="77777777" w:rsidR="005220F2" w:rsidRPr="00B5342E" w:rsidRDefault="005220F2" w:rsidP="0037276D">
            <w:pPr>
              <w:jc w:val="center"/>
              <w:rPr>
                <w:rFonts w:ascii="Arial" w:hAnsi="Arial" w:cs="Arial"/>
                <w:b/>
                <w:sz w:val="18"/>
              </w:rPr>
            </w:pPr>
            <w:r w:rsidRPr="00B5342E">
              <w:rPr>
                <w:rFonts w:ascii="Arial" w:hAnsi="Arial" w:cs="Arial"/>
                <w:b/>
                <w:sz w:val="18"/>
              </w:rPr>
              <w:t>Autumn term</w:t>
            </w:r>
          </w:p>
        </w:tc>
        <w:tc>
          <w:tcPr>
            <w:tcW w:w="5029" w:type="dxa"/>
            <w:gridSpan w:val="2"/>
            <w:vAlign w:val="center"/>
          </w:tcPr>
          <w:p w14:paraId="4EEACBEF" w14:textId="77777777" w:rsidR="005220F2" w:rsidRPr="00B5342E" w:rsidRDefault="005220F2" w:rsidP="0037276D">
            <w:pPr>
              <w:jc w:val="center"/>
              <w:rPr>
                <w:rFonts w:ascii="Arial" w:hAnsi="Arial" w:cs="Arial"/>
                <w:b/>
                <w:sz w:val="18"/>
              </w:rPr>
            </w:pPr>
            <w:r w:rsidRPr="00B5342E">
              <w:rPr>
                <w:rFonts w:ascii="Arial" w:hAnsi="Arial" w:cs="Arial"/>
                <w:b/>
                <w:sz w:val="18"/>
              </w:rPr>
              <w:t>Spring term</w:t>
            </w:r>
          </w:p>
        </w:tc>
        <w:tc>
          <w:tcPr>
            <w:tcW w:w="5029" w:type="dxa"/>
            <w:gridSpan w:val="2"/>
            <w:vAlign w:val="center"/>
          </w:tcPr>
          <w:p w14:paraId="209E67B8" w14:textId="77777777" w:rsidR="005220F2" w:rsidRPr="00B5342E" w:rsidRDefault="005220F2" w:rsidP="0037276D">
            <w:pPr>
              <w:jc w:val="center"/>
              <w:rPr>
                <w:rFonts w:ascii="Arial" w:hAnsi="Arial" w:cs="Arial"/>
                <w:b/>
                <w:sz w:val="18"/>
              </w:rPr>
            </w:pPr>
            <w:r w:rsidRPr="00B5342E">
              <w:rPr>
                <w:rFonts w:ascii="Arial" w:hAnsi="Arial" w:cs="Arial"/>
                <w:b/>
                <w:sz w:val="18"/>
              </w:rPr>
              <w:t>Summer term</w:t>
            </w:r>
          </w:p>
        </w:tc>
      </w:tr>
      <w:tr w:rsidR="005220F2" w:rsidRPr="00403274" w14:paraId="0E963ADF" w14:textId="77777777" w:rsidTr="0037276D">
        <w:trPr>
          <w:trHeight w:val="231"/>
        </w:trPr>
        <w:tc>
          <w:tcPr>
            <w:tcW w:w="648" w:type="dxa"/>
            <w:vMerge/>
          </w:tcPr>
          <w:p w14:paraId="5AE74431" w14:textId="77777777" w:rsidR="005220F2" w:rsidRPr="00B5342E" w:rsidRDefault="005220F2" w:rsidP="0037276D">
            <w:pPr>
              <w:rPr>
                <w:rFonts w:ascii="Arial" w:hAnsi="Arial" w:cs="Arial"/>
                <w:sz w:val="18"/>
              </w:rPr>
            </w:pPr>
          </w:p>
        </w:tc>
        <w:tc>
          <w:tcPr>
            <w:tcW w:w="2514" w:type="dxa"/>
            <w:shd w:val="clear" w:color="auto" w:fill="FF6699"/>
            <w:vAlign w:val="center"/>
          </w:tcPr>
          <w:p w14:paraId="752FF6B8" w14:textId="77777777" w:rsidR="005220F2" w:rsidRPr="00B5342E" w:rsidRDefault="005220F2" w:rsidP="0037276D">
            <w:pPr>
              <w:jc w:val="center"/>
              <w:rPr>
                <w:rFonts w:ascii="Arial" w:hAnsi="Arial" w:cs="Arial"/>
                <w:sz w:val="18"/>
              </w:rPr>
            </w:pPr>
            <w:r w:rsidRPr="00B5342E">
              <w:rPr>
                <w:rFonts w:ascii="Arial" w:hAnsi="Arial" w:cs="Arial"/>
                <w:sz w:val="18"/>
              </w:rPr>
              <w:t>Autumn</w:t>
            </w:r>
            <w:r w:rsidRPr="00B5342E">
              <w:rPr>
                <w:rFonts w:ascii="Arial" w:hAnsi="Arial" w:cs="Arial"/>
                <w:sz w:val="18"/>
                <w:shd w:val="clear" w:color="auto" w:fill="FF6699"/>
              </w:rPr>
              <w:t xml:space="preserve"> 1</w:t>
            </w:r>
          </w:p>
        </w:tc>
        <w:tc>
          <w:tcPr>
            <w:tcW w:w="2515" w:type="dxa"/>
            <w:shd w:val="clear" w:color="auto" w:fill="FFC000"/>
            <w:vAlign w:val="center"/>
          </w:tcPr>
          <w:p w14:paraId="4C18F8C3" w14:textId="77777777" w:rsidR="005220F2" w:rsidRPr="00B5342E" w:rsidRDefault="005220F2" w:rsidP="0037276D">
            <w:pPr>
              <w:jc w:val="center"/>
              <w:rPr>
                <w:rFonts w:ascii="Arial" w:hAnsi="Arial" w:cs="Arial"/>
                <w:sz w:val="18"/>
              </w:rPr>
            </w:pPr>
            <w:r w:rsidRPr="00B5342E">
              <w:rPr>
                <w:rFonts w:ascii="Arial" w:hAnsi="Arial" w:cs="Arial"/>
                <w:sz w:val="18"/>
              </w:rPr>
              <w:t>Autumn 2</w:t>
            </w:r>
          </w:p>
        </w:tc>
        <w:tc>
          <w:tcPr>
            <w:tcW w:w="2514" w:type="dxa"/>
            <w:shd w:val="clear" w:color="auto" w:fill="FFFF00"/>
            <w:vAlign w:val="center"/>
          </w:tcPr>
          <w:p w14:paraId="750C3DDC" w14:textId="77777777" w:rsidR="005220F2" w:rsidRPr="00B5342E" w:rsidRDefault="005220F2" w:rsidP="0037276D">
            <w:pPr>
              <w:jc w:val="center"/>
              <w:rPr>
                <w:rFonts w:ascii="Arial" w:hAnsi="Arial" w:cs="Arial"/>
                <w:sz w:val="18"/>
              </w:rPr>
            </w:pPr>
            <w:r w:rsidRPr="00B5342E">
              <w:rPr>
                <w:rFonts w:ascii="Arial" w:hAnsi="Arial" w:cs="Arial"/>
                <w:sz w:val="18"/>
              </w:rPr>
              <w:t>Spring 1</w:t>
            </w:r>
          </w:p>
        </w:tc>
        <w:tc>
          <w:tcPr>
            <w:tcW w:w="2515" w:type="dxa"/>
            <w:shd w:val="clear" w:color="auto" w:fill="92D050"/>
            <w:vAlign w:val="center"/>
          </w:tcPr>
          <w:p w14:paraId="71AE05C6" w14:textId="77777777" w:rsidR="005220F2" w:rsidRPr="00B5342E" w:rsidRDefault="005220F2" w:rsidP="0037276D">
            <w:pPr>
              <w:jc w:val="center"/>
              <w:rPr>
                <w:rFonts w:ascii="Arial" w:hAnsi="Arial" w:cs="Arial"/>
                <w:sz w:val="18"/>
              </w:rPr>
            </w:pPr>
            <w:r w:rsidRPr="00B5342E">
              <w:rPr>
                <w:rFonts w:ascii="Arial" w:hAnsi="Arial" w:cs="Arial"/>
                <w:sz w:val="18"/>
              </w:rPr>
              <w:t>Spring 2</w:t>
            </w:r>
          </w:p>
        </w:tc>
        <w:tc>
          <w:tcPr>
            <w:tcW w:w="2514" w:type="dxa"/>
            <w:shd w:val="clear" w:color="auto" w:fill="00B0F0"/>
            <w:vAlign w:val="center"/>
          </w:tcPr>
          <w:p w14:paraId="3C2069A7" w14:textId="77777777" w:rsidR="005220F2" w:rsidRPr="00B5342E" w:rsidRDefault="005220F2" w:rsidP="0037276D">
            <w:pPr>
              <w:jc w:val="center"/>
              <w:rPr>
                <w:rFonts w:ascii="Arial" w:hAnsi="Arial" w:cs="Arial"/>
                <w:sz w:val="18"/>
              </w:rPr>
            </w:pPr>
            <w:r w:rsidRPr="00B5342E">
              <w:rPr>
                <w:rFonts w:ascii="Arial" w:hAnsi="Arial" w:cs="Arial"/>
                <w:sz w:val="18"/>
              </w:rPr>
              <w:t>Summer 1</w:t>
            </w:r>
          </w:p>
        </w:tc>
        <w:tc>
          <w:tcPr>
            <w:tcW w:w="2515" w:type="dxa"/>
            <w:shd w:val="clear" w:color="auto" w:fill="9966FF"/>
            <w:vAlign w:val="center"/>
          </w:tcPr>
          <w:p w14:paraId="4281F4B9" w14:textId="77777777" w:rsidR="005220F2" w:rsidRPr="00B5342E" w:rsidRDefault="005220F2" w:rsidP="0037276D">
            <w:pPr>
              <w:jc w:val="center"/>
              <w:rPr>
                <w:rFonts w:ascii="Arial" w:hAnsi="Arial" w:cs="Arial"/>
                <w:sz w:val="18"/>
              </w:rPr>
            </w:pPr>
            <w:r w:rsidRPr="00B5342E">
              <w:rPr>
                <w:rFonts w:ascii="Arial" w:hAnsi="Arial" w:cs="Arial"/>
                <w:sz w:val="18"/>
              </w:rPr>
              <w:t>Summer 2</w:t>
            </w:r>
          </w:p>
        </w:tc>
      </w:tr>
      <w:tr w:rsidR="005220F2" w:rsidRPr="00BA1CB5" w14:paraId="4D4D695D" w14:textId="77777777" w:rsidTr="0037276D">
        <w:trPr>
          <w:trHeight w:val="649"/>
        </w:trPr>
        <w:tc>
          <w:tcPr>
            <w:tcW w:w="648" w:type="dxa"/>
          </w:tcPr>
          <w:p w14:paraId="345D3270" w14:textId="77777777" w:rsidR="005220F2" w:rsidRPr="00B5342E" w:rsidRDefault="005220F2" w:rsidP="0037276D">
            <w:pPr>
              <w:rPr>
                <w:rFonts w:ascii="Arial" w:hAnsi="Arial" w:cs="Arial"/>
                <w:sz w:val="18"/>
              </w:rPr>
            </w:pPr>
            <w:r w:rsidRPr="00B5342E">
              <w:rPr>
                <w:rFonts w:ascii="Arial" w:hAnsi="Arial" w:cs="Arial"/>
                <w:sz w:val="18"/>
              </w:rPr>
              <w:t>EYFS</w:t>
            </w:r>
          </w:p>
        </w:tc>
        <w:tc>
          <w:tcPr>
            <w:tcW w:w="2514" w:type="dxa"/>
          </w:tcPr>
          <w:p w14:paraId="5ABDB3D1" w14:textId="77777777" w:rsidR="00115EC4" w:rsidRDefault="005220F2" w:rsidP="0037276D">
            <w:pPr>
              <w:rPr>
                <w:rFonts w:ascii="Arial" w:hAnsi="Arial" w:cs="Arial"/>
                <w:b/>
                <w:color w:val="0070C0"/>
                <w:sz w:val="18"/>
                <w:szCs w:val="18"/>
              </w:rPr>
            </w:pPr>
            <w:r w:rsidRPr="00B5342E">
              <w:rPr>
                <w:rFonts w:ascii="Arial" w:hAnsi="Arial" w:cs="Arial"/>
                <w:b/>
                <w:color w:val="0070C0"/>
                <w:sz w:val="18"/>
                <w:szCs w:val="18"/>
              </w:rPr>
              <w:t xml:space="preserve">Peace at Last by Jill Murphy </w:t>
            </w:r>
          </w:p>
          <w:p w14:paraId="7664B9B7" w14:textId="65DC97F0" w:rsidR="005220F2" w:rsidRPr="00B5342E" w:rsidRDefault="005220F2" w:rsidP="0037276D">
            <w:pPr>
              <w:rPr>
                <w:rFonts w:ascii="Arial" w:hAnsi="Arial" w:cs="Arial"/>
                <w:b/>
                <w:color w:val="0070C0"/>
                <w:sz w:val="18"/>
                <w:szCs w:val="18"/>
              </w:rPr>
            </w:pPr>
            <w:r w:rsidRPr="00B5342E">
              <w:rPr>
                <w:rStyle w:val="normaltextrun"/>
                <w:rFonts w:ascii="Arial" w:hAnsi="Arial" w:cs="Arial"/>
                <w:b/>
                <w:bCs/>
                <w:sz w:val="18"/>
                <w:szCs w:val="18"/>
              </w:rPr>
              <w:t>Outcome</w:t>
            </w:r>
            <w:r w:rsidRPr="00B5342E">
              <w:rPr>
                <w:rStyle w:val="eop"/>
                <w:rFonts w:ascii="Arial" w:hAnsi="Arial" w:cs="Arial"/>
                <w:sz w:val="18"/>
                <w:szCs w:val="18"/>
              </w:rPr>
              <w:t xml:space="preserve"> - </w:t>
            </w:r>
            <w:r w:rsidRPr="00B5342E">
              <w:rPr>
                <w:rStyle w:val="normaltextrun"/>
                <w:rFonts w:ascii="Arial" w:hAnsi="Arial" w:cs="Arial"/>
                <w:sz w:val="18"/>
                <w:szCs w:val="18"/>
              </w:rPr>
              <w:t>Oral retelling of story. Draw images and write labels to represent the story</w:t>
            </w:r>
          </w:p>
        </w:tc>
        <w:tc>
          <w:tcPr>
            <w:tcW w:w="2515" w:type="dxa"/>
          </w:tcPr>
          <w:p w14:paraId="1135A92E" w14:textId="77777777" w:rsidR="005220F2" w:rsidRPr="00B5342E" w:rsidRDefault="005220F2" w:rsidP="0037276D">
            <w:pPr>
              <w:rPr>
                <w:rFonts w:ascii="Arial" w:hAnsi="Arial" w:cs="Arial"/>
                <w:b/>
                <w:color w:val="4472C4" w:themeColor="accent1"/>
                <w:sz w:val="18"/>
                <w:szCs w:val="18"/>
              </w:rPr>
            </w:pPr>
            <w:r w:rsidRPr="00B5342E">
              <w:rPr>
                <w:rFonts w:ascii="Arial" w:hAnsi="Arial" w:cs="Arial"/>
                <w:b/>
                <w:color w:val="4472C4" w:themeColor="accent1"/>
                <w:sz w:val="18"/>
                <w:szCs w:val="18"/>
              </w:rPr>
              <w:t>The Three Little Pigs by Mara Alperin</w:t>
            </w:r>
          </w:p>
          <w:p w14:paraId="52A7FB63" w14:textId="6A90D60B" w:rsidR="005220F2" w:rsidRPr="00B5342E" w:rsidRDefault="005220F2" w:rsidP="0037276D">
            <w:pPr>
              <w:pStyle w:val="paragraph"/>
              <w:spacing w:before="0" w:beforeAutospacing="0" w:after="0" w:afterAutospacing="0"/>
              <w:textAlignment w:val="baseline"/>
              <w:rPr>
                <w:rFonts w:ascii="Arial" w:hAnsi="Arial" w:cs="Arial"/>
                <w:sz w:val="22"/>
                <w:szCs w:val="22"/>
              </w:rPr>
            </w:pPr>
            <w:r w:rsidRPr="00B5342E">
              <w:rPr>
                <w:rStyle w:val="normaltextrun"/>
                <w:rFonts w:ascii="Arial" w:hAnsi="Arial" w:cs="Arial"/>
                <w:b/>
                <w:bCs/>
                <w:sz w:val="18"/>
                <w:szCs w:val="18"/>
              </w:rPr>
              <w:t>Outcome</w:t>
            </w:r>
            <w:r w:rsidRPr="00B5342E">
              <w:rPr>
                <w:rStyle w:val="eop"/>
                <w:rFonts w:ascii="Arial" w:hAnsi="Arial" w:cs="Arial"/>
                <w:sz w:val="18"/>
                <w:szCs w:val="18"/>
              </w:rPr>
              <w:t> –</w:t>
            </w:r>
            <w:r w:rsidR="000F407E">
              <w:rPr>
                <w:rStyle w:val="eop"/>
                <w:rFonts w:ascii="Arial" w:hAnsi="Arial" w:cs="Arial"/>
                <w:sz w:val="18"/>
                <w:szCs w:val="18"/>
              </w:rPr>
              <w:t>L</w:t>
            </w:r>
            <w:r w:rsidRPr="00B5342E">
              <w:rPr>
                <w:rStyle w:val="eop"/>
                <w:rFonts w:ascii="Arial" w:hAnsi="Arial" w:cs="Arial"/>
                <w:sz w:val="18"/>
                <w:szCs w:val="18"/>
              </w:rPr>
              <w:t>abel a plan and write a simple caption.</w:t>
            </w:r>
          </w:p>
        </w:tc>
        <w:tc>
          <w:tcPr>
            <w:tcW w:w="2514" w:type="dxa"/>
          </w:tcPr>
          <w:p w14:paraId="1163EF37" w14:textId="77777777" w:rsidR="005220F2" w:rsidRPr="00B5342E" w:rsidRDefault="005220F2" w:rsidP="0037276D">
            <w:pPr>
              <w:rPr>
                <w:rFonts w:ascii="Arial" w:hAnsi="Arial" w:cs="Arial"/>
                <w:b/>
                <w:color w:val="0070C0"/>
                <w:sz w:val="18"/>
                <w:szCs w:val="18"/>
              </w:rPr>
            </w:pPr>
            <w:r w:rsidRPr="00B5342E">
              <w:rPr>
                <w:rFonts w:ascii="Arial" w:hAnsi="Arial" w:cs="Arial"/>
                <w:b/>
                <w:color w:val="0070C0"/>
                <w:sz w:val="18"/>
                <w:szCs w:val="18"/>
              </w:rPr>
              <w:t>Let’s all Creep through</w:t>
            </w:r>
          </w:p>
          <w:p w14:paraId="41DCDA30" w14:textId="77777777" w:rsidR="005220F2" w:rsidRPr="00B5342E" w:rsidRDefault="005220F2" w:rsidP="0037276D">
            <w:pPr>
              <w:rPr>
                <w:rFonts w:ascii="Arial" w:hAnsi="Arial" w:cs="Arial"/>
                <w:b/>
                <w:color w:val="0070C0"/>
                <w:sz w:val="18"/>
                <w:szCs w:val="18"/>
              </w:rPr>
            </w:pPr>
            <w:r w:rsidRPr="00B5342E">
              <w:rPr>
                <w:rFonts w:ascii="Arial" w:hAnsi="Arial" w:cs="Arial"/>
                <w:b/>
                <w:color w:val="0070C0"/>
                <w:sz w:val="18"/>
                <w:szCs w:val="18"/>
              </w:rPr>
              <w:t>Crocodile Creek by Jonny Lambert</w:t>
            </w:r>
          </w:p>
          <w:p w14:paraId="50AB28AC" w14:textId="60CAF9C3" w:rsidR="005220F2" w:rsidRPr="00B5342E" w:rsidRDefault="005220F2" w:rsidP="0037276D">
            <w:pPr>
              <w:rPr>
                <w:rFonts w:ascii="Arial" w:hAnsi="Arial" w:cs="Arial"/>
                <w:b/>
                <w:color w:val="0070C0"/>
                <w:sz w:val="18"/>
                <w:szCs w:val="18"/>
              </w:rPr>
            </w:pPr>
            <w:r w:rsidRPr="00B5342E">
              <w:rPr>
                <w:rStyle w:val="normaltextrun"/>
                <w:rFonts w:ascii="Arial" w:hAnsi="Arial" w:cs="Arial"/>
                <w:b/>
                <w:bCs/>
                <w:sz w:val="18"/>
                <w:szCs w:val="18"/>
              </w:rPr>
              <w:t>Outcome</w:t>
            </w:r>
            <w:r w:rsidRPr="00B5342E">
              <w:rPr>
                <w:rStyle w:val="eop"/>
                <w:rFonts w:ascii="Arial" w:hAnsi="Arial" w:cs="Arial"/>
                <w:sz w:val="18"/>
                <w:szCs w:val="18"/>
              </w:rPr>
              <w:t xml:space="preserve"> – </w:t>
            </w:r>
            <w:r w:rsidR="000F407E">
              <w:rPr>
                <w:rStyle w:val="eop"/>
                <w:rFonts w:ascii="Arial" w:hAnsi="Arial" w:cs="Arial"/>
                <w:sz w:val="18"/>
                <w:szCs w:val="18"/>
              </w:rPr>
              <w:t>M</w:t>
            </w:r>
            <w:r w:rsidRPr="00B5342E">
              <w:rPr>
                <w:rStyle w:val="eop"/>
                <w:rFonts w:ascii="Arial" w:hAnsi="Arial" w:cs="Arial"/>
                <w:sz w:val="18"/>
                <w:szCs w:val="18"/>
              </w:rPr>
              <w:t xml:space="preserve">ake a story map and write labels and captions     </w:t>
            </w:r>
          </w:p>
        </w:tc>
        <w:tc>
          <w:tcPr>
            <w:tcW w:w="2515" w:type="dxa"/>
          </w:tcPr>
          <w:p w14:paraId="3DDA54B0" w14:textId="008C1A27" w:rsidR="005220F2" w:rsidRPr="00B5342E" w:rsidRDefault="005220F2" w:rsidP="000F407E">
            <w:pPr>
              <w:rPr>
                <w:rFonts w:ascii="Arial" w:hAnsi="Arial" w:cs="Arial"/>
                <w:b/>
                <w:color w:val="0070C0"/>
                <w:sz w:val="18"/>
                <w:szCs w:val="18"/>
              </w:rPr>
            </w:pPr>
            <w:r w:rsidRPr="00B5342E">
              <w:rPr>
                <w:rFonts w:ascii="Arial" w:hAnsi="Arial" w:cs="Arial"/>
                <w:b/>
                <w:color w:val="0070C0"/>
                <w:sz w:val="18"/>
                <w:szCs w:val="18"/>
              </w:rPr>
              <w:t xml:space="preserve">The </w:t>
            </w:r>
            <w:r w:rsidR="000F407E">
              <w:rPr>
                <w:rFonts w:ascii="Arial" w:hAnsi="Arial" w:cs="Arial"/>
                <w:b/>
                <w:color w:val="0070C0"/>
                <w:sz w:val="18"/>
                <w:szCs w:val="18"/>
              </w:rPr>
              <w:t>Journey Home by Emma Levey</w:t>
            </w:r>
          </w:p>
          <w:p w14:paraId="7BEFBE39" w14:textId="7EF81368" w:rsidR="005220F2" w:rsidRPr="00B5342E" w:rsidRDefault="005220F2" w:rsidP="0037276D">
            <w:pPr>
              <w:pStyle w:val="paragraph"/>
              <w:spacing w:before="0" w:beforeAutospacing="0" w:after="0" w:afterAutospacing="0"/>
              <w:textAlignment w:val="baseline"/>
              <w:rPr>
                <w:rFonts w:ascii="Arial" w:hAnsi="Arial" w:cs="Arial"/>
                <w:sz w:val="18"/>
                <w:szCs w:val="18"/>
              </w:rPr>
            </w:pPr>
            <w:r w:rsidRPr="00B5342E">
              <w:rPr>
                <w:rStyle w:val="normaltextrun"/>
                <w:rFonts w:ascii="Arial" w:hAnsi="Arial" w:cs="Arial"/>
                <w:b/>
                <w:bCs/>
                <w:sz w:val="18"/>
                <w:szCs w:val="18"/>
              </w:rPr>
              <w:t>Outcome </w:t>
            </w:r>
            <w:r w:rsidRPr="00B5342E">
              <w:rPr>
                <w:rStyle w:val="eop"/>
                <w:rFonts w:ascii="Arial" w:hAnsi="Arial" w:cs="Arial"/>
                <w:sz w:val="18"/>
                <w:szCs w:val="18"/>
              </w:rPr>
              <w:t xml:space="preserve">– </w:t>
            </w:r>
            <w:r w:rsidR="000F407E" w:rsidRPr="00B5342E">
              <w:rPr>
                <w:rStyle w:val="normaltextrun"/>
                <w:rFonts w:ascii="Arial" w:hAnsi="Arial" w:cs="Arial"/>
                <w:sz w:val="18"/>
                <w:szCs w:val="18"/>
              </w:rPr>
              <w:t>Retell/rewrite of the story</w:t>
            </w:r>
            <w:r w:rsidR="000F407E" w:rsidRPr="00B5342E">
              <w:rPr>
                <w:rStyle w:val="eop"/>
                <w:rFonts w:ascii="Arial" w:hAnsi="Arial" w:cs="Arial"/>
                <w:sz w:val="18"/>
                <w:szCs w:val="18"/>
              </w:rPr>
              <w:t> </w:t>
            </w:r>
          </w:p>
        </w:tc>
        <w:tc>
          <w:tcPr>
            <w:tcW w:w="2514" w:type="dxa"/>
          </w:tcPr>
          <w:p w14:paraId="37618C31" w14:textId="573F2EBF" w:rsidR="005220F2" w:rsidRPr="00B5342E" w:rsidRDefault="00B44C86" w:rsidP="0037276D">
            <w:pPr>
              <w:rPr>
                <w:rFonts w:ascii="Arial" w:hAnsi="Arial" w:cs="Arial"/>
                <w:b/>
                <w:color w:val="4472C4" w:themeColor="accent1"/>
                <w:sz w:val="18"/>
                <w:szCs w:val="18"/>
              </w:rPr>
            </w:pPr>
            <w:proofErr w:type="spellStart"/>
            <w:r>
              <w:rPr>
                <w:rFonts w:ascii="Arial" w:hAnsi="Arial" w:cs="Arial"/>
                <w:b/>
                <w:color w:val="4472C4" w:themeColor="accent1"/>
                <w:sz w:val="18"/>
                <w:szCs w:val="18"/>
              </w:rPr>
              <w:t>Gigantosaurus</w:t>
            </w:r>
            <w:proofErr w:type="spellEnd"/>
          </w:p>
          <w:p w14:paraId="344BF477" w14:textId="56B1CA91" w:rsidR="005220F2" w:rsidRPr="00B5342E" w:rsidRDefault="005220F2" w:rsidP="0037276D">
            <w:pPr>
              <w:pStyle w:val="paragraph"/>
              <w:spacing w:before="0" w:beforeAutospacing="0" w:after="0" w:afterAutospacing="0"/>
              <w:textAlignment w:val="baseline"/>
              <w:rPr>
                <w:rFonts w:ascii="Arial" w:hAnsi="Arial" w:cs="Arial"/>
                <w:b/>
                <w:color w:val="4472C4" w:themeColor="accent1"/>
                <w:sz w:val="18"/>
                <w:szCs w:val="18"/>
              </w:rPr>
            </w:pPr>
            <w:r w:rsidRPr="00B5342E">
              <w:rPr>
                <w:rFonts w:ascii="Arial" w:hAnsi="Arial" w:cs="Arial"/>
                <w:b/>
                <w:color w:val="4472C4" w:themeColor="accent1"/>
                <w:sz w:val="18"/>
                <w:szCs w:val="18"/>
              </w:rPr>
              <w:t xml:space="preserve">by </w:t>
            </w:r>
            <w:r w:rsidR="00B44C86">
              <w:rPr>
                <w:rFonts w:ascii="Arial" w:hAnsi="Arial" w:cs="Arial"/>
                <w:b/>
                <w:color w:val="4472C4" w:themeColor="accent1"/>
                <w:sz w:val="18"/>
                <w:szCs w:val="18"/>
              </w:rPr>
              <w:t xml:space="preserve">Jonny </w:t>
            </w:r>
            <w:proofErr w:type="spellStart"/>
            <w:r w:rsidR="00B44C86">
              <w:rPr>
                <w:rFonts w:ascii="Arial" w:hAnsi="Arial" w:cs="Arial"/>
                <w:b/>
                <w:color w:val="4472C4" w:themeColor="accent1"/>
                <w:sz w:val="18"/>
                <w:szCs w:val="18"/>
              </w:rPr>
              <w:t>Duddle</w:t>
            </w:r>
            <w:proofErr w:type="spellEnd"/>
          </w:p>
          <w:p w14:paraId="60EE49B4" w14:textId="040BB102" w:rsidR="005220F2" w:rsidRPr="00B5342E" w:rsidRDefault="005220F2" w:rsidP="0037276D">
            <w:pPr>
              <w:pStyle w:val="paragraph"/>
              <w:spacing w:before="0" w:beforeAutospacing="0" w:after="0" w:afterAutospacing="0"/>
              <w:textAlignment w:val="baseline"/>
              <w:rPr>
                <w:rFonts w:ascii="Arial" w:hAnsi="Arial" w:cs="Arial"/>
                <w:sz w:val="18"/>
                <w:szCs w:val="18"/>
              </w:rPr>
            </w:pPr>
            <w:r w:rsidRPr="00B5342E">
              <w:rPr>
                <w:rStyle w:val="normaltextrun"/>
                <w:rFonts w:ascii="Arial" w:hAnsi="Arial" w:cs="Arial"/>
                <w:b/>
                <w:bCs/>
                <w:sz w:val="18"/>
                <w:szCs w:val="18"/>
              </w:rPr>
              <w:t>Outcome </w:t>
            </w:r>
            <w:r w:rsidR="00B44C86">
              <w:rPr>
                <w:rStyle w:val="eop"/>
                <w:rFonts w:ascii="Arial" w:hAnsi="Arial" w:cs="Arial"/>
                <w:sz w:val="18"/>
                <w:szCs w:val="18"/>
              </w:rPr>
              <w:t>–</w:t>
            </w:r>
            <w:r w:rsidRPr="00B5342E">
              <w:rPr>
                <w:rStyle w:val="eop"/>
                <w:rFonts w:ascii="Arial" w:hAnsi="Arial" w:cs="Arial"/>
                <w:sz w:val="18"/>
                <w:szCs w:val="18"/>
              </w:rPr>
              <w:t xml:space="preserve"> </w:t>
            </w:r>
            <w:r w:rsidRPr="00B5342E">
              <w:rPr>
                <w:rStyle w:val="normaltextrun"/>
                <w:rFonts w:ascii="Arial" w:hAnsi="Arial" w:cs="Arial"/>
                <w:sz w:val="18"/>
                <w:szCs w:val="18"/>
              </w:rPr>
              <w:t>Rewrite of the story</w:t>
            </w:r>
            <w:r w:rsidRPr="00B5342E">
              <w:rPr>
                <w:rStyle w:val="eop"/>
                <w:rFonts w:ascii="Arial" w:hAnsi="Arial" w:cs="Arial"/>
                <w:sz w:val="18"/>
                <w:szCs w:val="18"/>
              </w:rPr>
              <w:t> </w:t>
            </w:r>
          </w:p>
        </w:tc>
        <w:tc>
          <w:tcPr>
            <w:tcW w:w="2515" w:type="dxa"/>
          </w:tcPr>
          <w:p w14:paraId="308E5B61" w14:textId="77777777" w:rsidR="005220F2" w:rsidRPr="00B5342E" w:rsidRDefault="005220F2" w:rsidP="0037276D">
            <w:pPr>
              <w:rPr>
                <w:rFonts w:ascii="Arial" w:hAnsi="Arial" w:cs="Arial"/>
                <w:b/>
                <w:color w:val="0070C0"/>
                <w:sz w:val="18"/>
                <w:szCs w:val="18"/>
              </w:rPr>
            </w:pPr>
            <w:r w:rsidRPr="00B5342E">
              <w:rPr>
                <w:rFonts w:ascii="Arial" w:hAnsi="Arial" w:cs="Arial"/>
                <w:b/>
                <w:color w:val="0070C0"/>
                <w:sz w:val="18"/>
                <w:szCs w:val="18"/>
              </w:rPr>
              <w:t xml:space="preserve">The Sea Saw by Tom </w:t>
            </w:r>
            <w:proofErr w:type="spellStart"/>
            <w:r w:rsidRPr="00B5342E">
              <w:rPr>
                <w:rFonts w:ascii="Arial" w:hAnsi="Arial" w:cs="Arial"/>
                <w:b/>
                <w:color w:val="0070C0"/>
                <w:sz w:val="18"/>
                <w:szCs w:val="18"/>
              </w:rPr>
              <w:t>Perciva</w:t>
            </w:r>
            <w:proofErr w:type="spellEnd"/>
          </w:p>
          <w:p w14:paraId="60545BAC" w14:textId="3A58192F" w:rsidR="005220F2" w:rsidRPr="00B5342E" w:rsidRDefault="005220F2" w:rsidP="0037276D">
            <w:pPr>
              <w:rPr>
                <w:rFonts w:ascii="Arial" w:hAnsi="Arial" w:cs="Arial"/>
                <w:b/>
                <w:color w:val="0070C0"/>
                <w:sz w:val="16"/>
                <w:szCs w:val="16"/>
              </w:rPr>
            </w:pPr>
            <w:r w:rsidRPr="00B5342E">
              <w:rPr>
                <w:rStyle w:val="normaltextrun"/>
                <w:rFonts w:ascii="Arial" w:hAnsi="Arial" w:cs="Arial"/>
                <w:b/>
                <w:bCs/>
                <w:sz w:val="18"/>
                <w:szCs w:val="18"/>
              </w:rPr>
              <w:t>Outcome</w:t>
            </w:r>
            <w:r w:rsidRPr="00B5342E">
              <w:rPr>
                <w:rStyle w:val="eop"/>
                <w:rFonts w:ascii="Arial" w:hAnsi="Arial" w:cs="Arial"/>
                <w:sz w:val="18"/>
                <w:szCs w:val="18"/>
              </w:rPr>
              <w:t xml:space="preserve"> – </w:t>
            </w:r>
            <w:r w:rsidR="00115EC4">
              <w:rPr>
                <w:rStyle w:val="eop"/>
                <w:rFonts w:ascii="Arial" w:hAnsi="Arial" w:cs="Arial"/>
                <w:sz w:val="18"/>
                <w:szCs w:val="18"/>
              </w:rPr>
              <w:t>R</w:t>
            </w:r>
            <w:r w:rsidRPr="00B5342E">
              <w:rPr>
                <w:rStyle w:val="normaltextrun"/>
                <w:rFonts w:ascii="Arial" w:hAnsi="Arial" w:cs="Arial"/>
                <w:sz w:val="18"/>
                <w:szCs w:val="18"/>
              </w:rPr>
              <w:t>ewrite the story</w:t>
            </w:r>
            <w:r w:rsidRPr="00B5342E">
              <w:rPr>
                <w:rStyle w:val="eop"/>
                <w:rFonts w:ascii="Arial" w:hAnsi="Arial" w:cs="Arial"/>
                <w:sz w:val="14"/>
                <w:szCs w:val="14"/>
              </w:rPr>
              <w:t> </w:t>
            </w:r>
          </w:p>
          <w:p w14:paraId="1F4DC19C" w14:textId="77777777" w:rsidR="005220F2" w:rsidRPr="00B5342E" w:rsidRDefault="005220F2" w:rsidP="0037276D">
            <w:pPr>
              <w:rPr>
                <w:rFonts w:ascii="Arial" w:hAnsi="Arial" w:cs="Arial"/>
                <w:b/>
                <w:sz w:val="18"/>
                <w:szCs w:val="18"/>
              </w:rPr>
            </w:pPr>
          </w:p>
          <w:p w14:paraId="05093546" w14:textId="77777777" w:rsidR="005220F2" w:rsidRPr="00B5342E" w:rsidRDefault="005220F2" w:rsidP="0037276D">
            <w:pPr>
              <w:rPr>
                <w:rFonts w:ascii="Arial" w:hAnsi="Arial" w:cs="Arial"/>
                <w:b/>
                <w:sz w:val="18"/>
                <w:szCs w:val="18"/>
              </w:rPr>
            </w:pPr>
          </w:p>
        </w:tc>
      </w:tr>
    </w:tbl>
    <w:p w14:paraId="4B5F3CB0" w14:textId="77777777" w:rsidR="005220F2" w:rsidRDefault="005220F2" w:rsidP="002D7071">
      <w:pPr>
        <w:rPr>
          <w:rFonts w:ascii="Arial" w:hAnsi="Arial" w:cs="Arial"/>
          <w:sz w:val="20"/>
          <w:szCs w:val="20"/>
        </w:rPr>
      </w:pPr>
    </w:p>
    <w:p w14:paraId="0975F7CC" w14:textId="52EB2524" w:rsidR="005220F2" w:rsidRPr="00E77E35" w:rsidRDefault="005220F2" w:rsidP="00E77E35">
      <w:pPr>
        <w:pStyle w:val="NoSpacing"/>
        <w:rPr>
          <w:rFonts w:ascii="Arial" w:hAnsi="Arial" w:cs="Arial"/>
          <w:b/>
          <w:bCs/>
          <w:sz w:val="28"/>
          <w:szCs w:val="28"/>
          <w:u w:val="single"/>
        </w:rPr>
      </w:pPr>
      <w:r w:rsidRPr="00E77E35">
        <w:rPr>
          <w:rFonts w:ascii="Arial" w:hAnsi="Arial" w:cs="Arial"/>
          <w:b/>
          <w:bCs/>
          <w:sz w:val="28"/>
          <w:szCs w:val="28"/>
          <w:u w:val="single"/>
        </w:rPr>
        <w:t>Impact</w:t>
      </w:r>
    </w:p>
    <w:p w14:paraId="582283A5" w14:textId="2AFA7C29" w:rsidR="00E77E35" w:rsidRPr="00E77E35" w:rsidRDefault="00E77E35" w:rsidP="00E77E35">
      <w:pPr>
        <w:pStyle w:val="NoSpacing"/>
        <w:rPr>
          <w:rFonts w:ascii="Arial" w:hAnsi="Arial" w:cs="Arial"/>
          <w:sz w:val="20"/>
          <w:szCs w:val="20"/>
        </w:rPr>
      </w:pPr>
      <w:r w:rsidRPr="00E77E35">
        <w:rPr>
          <w:rFonts w:ascii="Arial" w:hAnsi="Arial" w:cs="Arial"/>
          <w:color w:val="333333"/>
          <w:sz w:val="20"/>
          <w:szCs w:val="20"/>
        </w:rPr>
        <w:t>Through carefully planned activities, chosen by us, activities based around the interests of the children and children working and exploring independently,</w:t>
      </w:r>
      <w:r w:rsidRPr="00E77E35">
        <w:rPr>
          <w:rFonts w:ascii="Arial" w:hAnsi="Arial" w:cs="Arial"/>
          <w:sz w:val="20"/>
          <w:szCs w:val="20"/>
        </w:rPr>
        <w:t xml:space="preserve"> </w:t>
      </w:r>
      <w:r>
        <w:rPr>
          <w:rFonts w:ascii="Arial" w:hAnsi="Arial" w:cs="Arial"/>
          <w:sz w:val="20"/>
          <w:szCs w:val="20"/>
        </w:rPr>
        <w:t>c</w:t>
      </w:r>
      <w:r w:rsidRPr="00033B8A">
        <w:rPr>
          <w:rFonts w:ascii="Arial" w:hAnsi="Arial" w:cs="Arial"/>
          <w:sz w:val="20"/>
          <w:szCs w:val="20"/>
        </w:rPr>
        <w:t>hildren at the expected level of development</w:t>
      </w:r>
      <w:r>
        <w:rPr>
          <w:rFonts w:ascii="Arial" w:hAnsi="Arial" w:cs="Arial"/>
          <w:sz w:val="20"/>
          <w:szCs w:val="20"/>
        </w:rPr>
        <w:t>,</w:t>
      </w:r>
      <w:r w:rsidRPr="00E77E35">
        <w:rPr>
          <w:rFonts w:ascii="Arial" w:hAnsi="Arial" w:cs="Arial"/>
          <w:sz w:val="20"/>
          <w:szCs w:val="20"/>
        </w:rPr>
        <w:t xml:space="preserve"> at the end of Reception</w:t>
      </w:r>
      <w:r>
        <w:rPr>
          <w:rFonts w:ascii="Arial" w:hAnsi="Arial" w:cs="Arial"/>
          <w:sz w:val="20"/>
          <w:szCs w:val="20"/>
        </w:rPr>
        <w:t>,</w:t>
      </w:r>
      <w:r w:rsidRPr="00E77E35">
        <w:rPr>
          <w:rFonts w:ascii="Arial" w:hAnsi="Arial" w:cs="Arial"/>
          <w:sz w:val="20"/>
          <w:szCs w:val="20"/>
        </w:rPr>
        <w:t xml:space="preserve"> </w:t>
      </w:r>
      <w:r>
        <w:rPr>
          <w:rFonts w:ascii="Arial" w:hAnsi="Arial" w:cs="Arial"/>
          <w:sz w:val="20"/>
          <w:szCs w:val="20"/>
        </w:rPr>
        <w:t>will</w:t>
      </w:r>
      <w:r w:rsidRPr="00E77E35">
        <w:rPr>
          <w:rFonts w:ascii="Arial" w:hAnsi="Arial" w:cs="Arial"/>
          <w:sz w:val="20"/>
          <w:szCs w:val="20"/>
        </w:rPr>
        <w:t xml:space="preserve"> achieve the</w:t>
      </w:r>
      <w:r>
        <w:rPr>
          <w:rFonts w:ascii="Arial" w:hAnsi="Arial" w:cs="Arial"/>
          <w:sz w:val="20"/>
          <w:szCs w:val="20"/>
        </w:rPr>
        <w:t>se</w:t>
      </w:r>
      <w:r w:rsidRPr="00E77E35">
        <w:rPr>
          <w:rFonts w:ascii="Arial" w:hAnsi="Arial" w:cs="Arial"/>
          <w:sz w:val="20"/>
          <w:szCs w:val="20"/>
        </w:rPr>
        <w:t xml:space="preserve"> Early Learning Goals</w:t>
      </w:r>
      <w:r>
        <w:rPr>
          <w:rFonts w:ascii="Arial" w:hAnsi="Arial" w:cs="Arial"/>
          <w:sz w:val="20"/>
          <w:szCs w:val="20"/>
        </w:rPr>
        <w:t>.</w:t>
      </w:r>
    </w:p>
    <w:p w14:paraId="64C7D188" w14:textId="77777777" w:rsidR="00E77E35" w:rsidRDefault="00E77E35" w:rsidP="00E77E35">
      <w:pPr>
        <w:pStyle w:val="NoSpacing"/>
      </w:pPr>
    </w:p>
    <w:p w14:paraId="027F4F08" w14:textId="557C25CC" w:rsidR="00E77E35" w:rsidRPr="00E77E35" w:rsidRDefault="00E77E35" w:rsidP="00E77E35">
      <w:pPr>
        <w:rPr>
          <w:rFonts w:ascii="Arial" w:hAnsi="Arial" w:cs="Arial"/>
          <w:b/>
          <w:bCs/>
          <w:sz w:val="24"/>
          <w:szCs w:val="24"/>
          <w:u w:val="single"/>
        </w:rPr>
      </w:pPr>
      <w:r w:rsidRPr="00E77E35">
        <w:rPr>
          <w:rFonts w:ascii="Arial" w:hAnsi="Arial" w:cs="Arial"/>
          <w:b/>
          <w:bCs/>
          <w:sz w:val="24"/>
          <w:szCs w:val="24"/>
          <w:u w:val="single"/>
        </w:rPr>
        <w:t>Literacy</w:t>
      </w:r>
    </w:p>
    <w:p w14:paraId="683BA2C5" w14:textId="6F6B68F6" w:rsidR="005220F2" w:rsidRPr="00E77E35" w:rsidRDefault="00033B8A" w:rsidP="005220F2">
      <w:pPr>
        <w:spacing w:after="0"/>
        <w:rPr>
          <w:rFonts w:ascii="Arial" w:hAnsi="Arial" w:cs="Arial"/>
          <w:b/>
          <w:bCs/>
          <w:sz w:val="20"/>
          <w:szCs w:val="20"/>
        </w:rPr>
      </w:pPr>
      <w:r w:rsidRPr="005220F2">
        <w:rPr>
          <w:rFonts w:ascii="Arial" w:hAnsi="Arial" w:cs="Arial"/>
          <w:b/>
          <w:bCs/>
          <w:sz w:val="20"/>
          <w:szCs w:val="20"/>
        </w:rPr>
        <w:t>E</w:t>
      </w:r>
      <w:r w:rsidR="000F407E">
        <w:rPr>
          <w:rFonts w:ascii="Arial" w:hAnsi="Arial" w:cs="Arial"/>
          <w:b/>
          <w:bCs/>
          <w:sz w:val="20"/>
          <w:szCs w:val="20"/>
        </w:rPr>
        <w:t xml:space="preserve">arly </w:t>
      </w:r>
      <w:r w:rsidRPr="005220F2">
        <w:rPr>
          <w:rFonts w:ascii="Arial" w:hAnsi="Arial" w:cs="Arial"/>
          <w:b/>
          <w:bCs/>
          <w:sz w:val="20"/>
          <w:szCs w:val="20"/>
        </w:rPr>
        <w:t>L</w:t>
      </w:r>
      <w:r w:rsidR="000F407E">
        <w:rPr>
          <w:rFonts w:ascii="Arial" w:hAnsi="Arial" w:cs="Arial"/>
          <w:b/>
          <w:bCs/>
          <w:sz w:val="20"/>
          <w:szCs w:val="20"/>
        </w:rPr>
        <w:t xml:space="preserve">earning </w:t>
      </w:r>
      <w:r w:rsidRPr="005220F2">
        <w:rPr>
          <w:rFonts w:ascii="Arial" w:hAnsi="Arial" w:cs="Arial"/>
          <w:b/>
          <w:bCs/>
          <w:sz w:val="20"/>
          <w:szCs w:val="20"/>
        </w:rPr>
        <w:t>G</w:t>
      </w:r>
      <w:r w:rsidR="000F407E">
        <w:rPr>
          <w:rFonts w:ascii="Arial" w:hAnsi="Arial" w:cs="Arial"/>
          <w:b/>
          <w:bCs/>
          <w:sz w:val="20"/>
          <w:szCs w:val="20"/>
        </w:rPr>
        <w:t>oal</w:t>
      </w:r>
      <w:r w:rsidRPr="005220F2">
        <w:rPr>
          <w:rFonts w:ascii="Arial" w:hAnsi="Arial" w:cs="Arial"/>
          <w:b/>
          <w:bCs/>
          <w:sz w:val="20"/>
          <w:szCs w:val="20"/>
        </w:rPr>
        <w:t xml:space="preserve">: Comprehension </w:t>
      </w:r>
    </w:p>
    <w:p w14:paraId="6A65EA85" w14:textId="77777777" w:rsidR="005220F2" w:rsidRDefault="00033B8A" w:rsidP="005220F2">
      <w:pPr>
        <w:pStyle w:val="ListParagraph"/>
        <w:numPr>
          <w:ilvl w:val="0"/>
          <w:numId w:val="1"/>
        </w:numPr>
        <w:spacing w:after="0"/>
        <w:rPr>
          <w:rFonts w:ascii="Arial" w:hAnsi="Arial" w:cs="Arial"/>
          <w:sz w:val="20"/>
          <w:szCs w:val="20"/>
        </w:rPr>
      </w:pPr>
      <w:r w:rsidRPr="005220F2">
        <w:rPr>
          <w:rFonts w:ascii="Arial" w:hAnsi="Arial" w:cs="Arial"/>
          <w:sz w:val="20"/>
          <w:szCs w:val="20"/>
        </w:rPr>
        <w:t>Demonstrate understanding of what has been read to them by retelling stories and narratives using their own words and recently introduced vocabulary.</w:t>
      </w:r>
    </w:p>
    <w:p w14:paraId="5088C7D7" w14:textId="77777777" w:rsidR="005220F2" w:rsidRDefault="00033B8A" w:rsidP="005220F2">
      <w:pPr>
        <w:pStyle w:val="ListParagraph"/>
        <w:numPr>
          <w:ilvl w:val="0"/>
          <w:numId w:val="1"/>
        </w:numPr>
        <w:spacing w:after="0"/>
        <w:rPr>
          <w:rFonts w:ascii="Arial" w:hAnsi="Arial" w:cs="Arial"/>
          <w:sz w:val="20"/>
          <w:szCs w:val="20"/>
        </w:rPr>
      </w:pPr>
      <w:r w:rsidRPr="005220F2">
        <w:rPr>
          <w:rFonts w:ascii="Arial" w:hAnsi="Arial" w:cs="Arial"/>
          <w:sz w:val="20"/>
          <w:szCs w:val="20"/>
        </w:rPr>
        <w:t>Anticipate – where appropriate – key events in stories.</w:t>
      </w:r>
    </w:p>
    <w:p w14:paraId="58D5F390" w14:textId="77777777" w:rsidR="005220F2" w:rsidRDefault="00033B8A" w:rsidP="005220F2">
      <w:pPr>
        <w:pStyle w:val="ListParagraph"/>
        <w:numPr>
          <w:ilvl w:val="0"/>
          <w:numId w:val="1"/>
        </w:numPr>
        <w:spacing w:after="0"/>
        <w:rPr>
          <w:rFonts w:ascii="Arial" w:hAnsi="Arial" w:cs="Arial"/>
          <w:sz w:val="20"/>
          <w:szCs w:val="20"/>
        </w:rPr>
      </w:pPr>
      <w:r w:rsidRPr="005220F2">
        <w:rPr>
          <w:rFonts w:ascii="Arial" w:hAnsi="Arial" w:cs="Arial"/>
          <w:sz w:val="20"/>
          <w:szCs w:val="20"/>
        </w:rPr>
        <w:t xml:space="preserve">Use and understand recently introduced vocabulary during discussions about stories, non-fiction, rhymes and poems and during role-play. </w:t>
      </w:r>
    </w:p>
    <w:p w14:paraId="7DE37EF9" w14:textId="77777777" w:rsidR="00E77E35" w:rsidRDefault="00E77E35" w:rsidP="00E77E35">
      <w:pPr>
        <w:pStyle w:val="ListParagraph"/>
        <w:spacing w:after="0"/>
        <w:rPr>
          <w:rFonts w:ascii="Arial" w:hAnsi="Arial" w:cs="Arial"/>
          <w:sz w:val="20"/>
          <w:szCs w:val="20"/>
        </w:rPr>
      </w:pPr>
    </w:p>
    <w:p w14:paraId="7ADE6B2F" w14:textId="000258C3" w:rsidR="005220F2" w:rsidRPr="005220F2" w:rsidRDefault="00E77E35" w:rsidP="005220F2">
      <w:pPr>
        <w:spacing w:after="0"/>
        <w:rPr>
          <w:rFonts w:ascii="Arial" w:hAnsi="Arial" w:cs="Arial"/>
          <w:b/>
          <w:bCs/>
          <w:sz w:val="20"/>
          <w:szCs w:val="20"/>
        </w:rPr>
      </w:pPr>
      <w:r w:rsidRPr="005220F2">
        <w:rPr>
          <w:rFonts w:ascii="Arial" w:hAnsi="Arial" w:cs="Arial"/>
          <w:b/>
          <w:bCs/>
          <w:sz w:val="20"/>
          <w:szCs w:val="20"/>
        </w:rPr>
        <w:t>E</w:t>
      </w:r>
      <w:r>
        <w:rPr>
          <w:rFonts w:ascii="Arial" w:hAnsi="Arial" w:cs="Arial"/>
          <w:b/>
          <w:bCs/>
          <w:sz w:val="20"/>
          <w:szCs w:val="20"/>
        </w:rPr>
        <w:t xml:space="preserve">arly </w:t>
      </w:r>
      <w:r w:rsidRPr="005220F2">
        <w:rPr>
          <w:rFonts w:ascii="Arial" w:hAnsi="Arial" w:cs="Arial"/>
          <w:b/>
          <w:bCs/>
          <w:sz w:val="20"/>
          <w:szCs w:val="20"/>
        </w:rPr>
        <w:t>L</w:t>
      </w:r>
      <w:r>
        <w:rPr>
          <w:rFonts w:ascii="Arial" w:hAnsi="Arial" w:cs="Arial"/>
          <w:b/>
          <w:bCs/>
          <w:sz w:val="20"/>
          <w:szCs w:val="20"/>
        </w:rPr>
        <w:t xml:space="preserve">earning </w:t>
      </w:r>
      <w:r w:rsidRPr="005220F2">
        <w:rPr>
          <w:rFonts w:ascii="Arial" w:hAnsi="Arial" w:cs="Arial"/>
          <w:b/>
          <w:bCs/>
          <w:sz w:val="20"/>
          <w:szCs w:val="20"/>
        </w:rPr>
        <w:t>G</w:t>
      </w:r>
      <w:r>
        <w:rPr>
          <w:rFonts w:ascii="Arial" w:hAnsi="Arial" w:cs="Arial"/>
          <w:b/>
          <w:bCs/>
          <w:sz w:val="20"/>
          <w:szCs w:val="20"/>
        </w:rPr>
        <w:t>oal</w:t>
      </w:r>
      <w:r w:rsidR="00033B8A" w:rsidRPr="005220F2">
        <w:rPr>
          <w:rFonts w:ascii="Arial" w:hAnsi="Arial" w:cs="Arial"/>
          <w:b/>
          <w:bCs/>
          <w:sz w:val="20"/>
          <w:szCs w:val="20"/>
        </w:rPr>
        <w:t xml:space="preserve">: Word Reading </w:t>
      </w:r>
    </w:p>
    <w:p w14:paraId="47860ABA" w14:textId="77777777" w:rsidR="005220F2" w:rsidRDefault="00033B8A" w:rsidP="005220F2">
      <w:pPr>
        <w:pStyle w:val="ListParagraph"/>
        <w:numPr>
          <w:ilvl w:val="0"/>
          <w:numId w:val="2"/>
        </w:numPr>
        <w:spacing w:after="0"/>
        <w:rPr>
          <w:rFonts w:ascii="Arial" w:hAnsi="Arial" w:cs="Arial"/>
          <w:sz w:val="20"/>
          <w:szCs w:val="20"/>
        </w:rPr>
      </w:pPr>
      <w:r w:rsidRPr="005220F2">
        <w:rPr>
          <w:rFonts w:ascii="Arial" w:hAnsi="Arial" w:cs="Arial"/>
          <w:sz w:val="20"/>
          <w:szCs w:val="20"/>
        </w:rPr>
        <w:t>Say a sound for each letter in the alphabet and at least 10 digraphs.</w:t>
      </w:r>
    </w:p>
    <w:p w14:paraId="1D84981D" w14:textId="77777777" w:rsidR="005220F2" w:rsidRDefault="00033B8A" w:rsidP="005220F2">
      <w:pPr>
        <w:pStyle w:val="ListParagraph"/>
        <w:numPr>
          <w:ilvl w:val="0"/>
          <w:numId w:val="2"/>
        </w:numPr>
        <w:spacing w:after="0"/>
        <w:rPr>
          <w:rFonts w:ascii="Arial" w:hAnsi="Arial" w:cs="Arial"/>
          <w:sz w:val="20"/>
          <w:szCs w:val="20"/>
        </w:rPr>
      </w:pPr>
      <w:r w:rsidRPr="005220F2">
        <w:rPr>
          <w:rFonts w:ascii="Arial" w:hAnsi="Arial" w:cs="Arial"/>
          <w:sz w:val="20"/>
          <w:szCs w:val="20"/>
        </w:rPr>
        <w:t>Read words consistent with their phonic knowledge by sound-blending.</w:t>
      </w:r>
    </w:p>
    <w:p w14:paraId="6F9CEA83" w14:textId="4CFD25D7" w:rsidR="005220F2" w:rsidRDefault="00033B8A" w:rsidP="005220F2">
      <w:pPr>
        <w:pStyle w:val="ListParagraph"/>
        <w:numPr>
          <w:ilvl w:val="0"/>
          <w:numId w:val="2"/>
        </w:numPr>
        <w:spacing w:after="0"/>
        <w:rPr>
          <w:rFonts w:ascii="Arial" w:hAnsi="Arial" w:cs="Arial"/>
          <w:sz w:val="20"/>
          <w:szCs w:val="20"/>
        </w:rPr>
      </w:pPr>
      <w:r w:rsidRPr="005220F2">
        <w:rPr>
          <w:rFonts w:ascii="Arial" w:hAnsi="Arial" w:cs="Arial"/>
          <w:sz w:val="20"/>
          <w:szCs w:val="20"/>
        </w:rPr>
        <w:t>Read aloud simple sentences and books that are consistent with their phonic knowledge, including some common exception words.</w:t>
      </w:r>
    </w:p>
    <w:p w14:paraId="40B7D12A" w14:textId="77777777" w:rsidR="00E77E35" w:rsidRPr="005220F2" w:rsidRDefault="00E77E35" w:rsidP="00E77E35">
      <w:pPr>
        <w:pStyle w:val="ListParagraph"/>
        <w:spacing w:after="0"/>
        <w:rPr>
          <w:rFonts w:ascii="Arial" w:hAnsi="Arial" w:cs="Arial"/>
          <w:sz w:val="20"/>
          <w:szCs w:val="20"/>
        </w:rPr>
      </w:pPr>
    </w:p>
    <w:p w14:paraId="1A466261" w14:textId="170B2A86" w:rsidR="005220F2" w:rsidRPr="005220F2" w:rsidRDefault="00033B8A" w:rsidP="005220F2">
      <w:pPr>
        <w:spacing w:after="0"/>
        <w:rPr>
          <w:rFonts w:ascii="Arial" w:hAnsi="Arial" w:cs="Arial"/>
          <w:b/>
          <w:bCs/>
          <w:sz w:val="20"/>
          <w:szCs w:val="20"/>
        </w:rPr>
      </w:pPr>
      <w:r w:rsidRPr="005220F2">
        <w:rPr>
          <w:rFonts w:ascii="Arial" w:hAnsi="Arial" w:cs="Arial"/>
          <w:b/>
          <w:bCs/>
          <w:sz w:val="20"/>
          <w:szCs w:val="20"/>
        </w:rPr>
        <w:t xml:space="preserve"> </w:t>
      </w:r>
      <w:r w:rsidR="00E77E35" w:rsidRPr="005220F2">
        <w:rPr>
          <w:rFonts w:ascii="Arial" w:hAnsi="Arial" w:cs="Arial"/>
          <w:b/>
          <w:bCs/>
          <w:sz w:val="20"/>
          <w:szCs w:val="20"/>
        </w:rPr>
        <w:t>E</w:t>
      </w:r>
      <w:r w:rsidR="00E77E35">
        <w:rPr>
          <w:rFonts w:ascii="Arial" w:hAnsi="Arial" w:cs="Arial"/>
          <w:b/>
          <w:bCs/>
          <w:sz w:val="20"/>
          <w:szCs w:val="20"/>
        </w:rPr>
        <w:t xml:space="preserve">arly </w:t>
      </w:r>
      <w:r w:rsidR="00E77E35" w:rsidRPr="005220F2">
        <w:rPr>
          <w:rFonts w:ascii="Arial" w:hAnsi="Arial" w:cs="Arial"/>
          <w:b/>
          <w:bCs/>
          <w:sz w:val="20"/>
          <w:szCs w:val="20"/>
        </w:rPr>
        <w:t>L</w:t>
      </w:r>
      <w:r w:rsidR="00E77E35">
        <w:rPr>
          <w:rFonts w:ascii="Arial" w:hAnsi="Arial" w:cs="Arial"/>
          <w:b/>
          <w:bCs/>
          <w:sz w:val="20"/>
          <w:szCs w:val="20"/>
        </w:rPr>
        <w:t xml:space="preserve">earning </w:t>
      </w:r>
      <w:r w:rsidR="00E77E35" w:rsidRPr="005220F2">
        <w:rPr>
          <w:rFonts w:ascii="Arial" w:hAnsi="Arial" w:cs="Arial"/>
          <w:b/>
          <w:bCs/>
          <w:sz w:val="20"/>
          <w:szCs w:val="20"/>
        </w:rPr>
        <w:t>G</w:t>
      </w:r>
      <w:r w:rsidR="00E77E35">
        <w:rPr>
          <w:rFonts w:ascii="Arial" w:hAnsi="Arial" w:cs="Arial"/>
          <w:b/>
          <w:bCs/>
          <w:sz w:val="20"/>
          <w:szCs w:val="20"/>
        </w:rPr>
        <w:t>oal</w:t>
      </w:r>
      <w:r w:rsidRPr="005220F2">
        <w:rPr>
          <w:rFonts w:ascii="Arial" w:hAnsi="Arial" w:cs="Arial"/>
          <w:b/>
          <w:bCs/>
          <w:sz w:val="20"/>
          <w:szCs w:val="20"/>
        </w:rPr>
        <w:t>: Writing</w:t>
      </w:r>
    </w:p>
    <w:p w14:paraId="0C17650F" w14:textId="77777777" w:rsidR="005220F2" w:rsidRDefault="00033B8A" w:rsidP="005220F2">
      <w:pPr>
        <w:pStyle w:val="ListParagraph"/>
        <w:numPr>
          <w:ilvl w:val="0"/>
          <w:numId w:val="3"/>
        </w:numPr>
        <w:spacing w:after="0"/>
        <w:rPr>
          <w:rFonts w:ascii="Arial" w:hAnsi="Arial" w:cs="Arial"/>
          <w:sz w:val="20"/>
          <w:szCs w:val="20"/>
        </w:rPr>
      </w:pPr>
      <w:r w:rsidRPr="005220F2">
        <w:rPr>
          <w:rFonts w:ascii="Arial" w:hAnsi="Arial" w:cs="Arial"/>
          <w:sz w:val="20"/>
          <w:szCs w:val="20"/>
        </w:rPr>
        <w:t>Write recognisable letters, most of which are correctly formed.</w:t>
      </w:r>
    </w:p>
    <w:p w14:paraId="04753227" w14:textId="77777777" w:rsidR="005220F2" w:rsidRDefault="00033B8A" w:rsidP="005220F2">
      <w:pPr>
        <w:pStyle w:val="ListParagraph"/>
        <w:numPr>
          <w:ilvl w:val="0"/>
          <w:numId w:val="3"/>
        </w:numPr>
        <w:spacing w:after="0"/>
        <w:rPr>
          <w:rFonts w:ascii="Arial" w:hAnsi="Arial" w:cs="Arial"/>
          <w:sz w:val="20"/>
          <w:szCs w:val="20"/>
        </w:rPr>
      </w:pPr>
      <w:r w:rsidRPr="005220F2">
        <w:rPr>
          <w:rFonts w:ascii="Arial" w:hAnsi="Arial" w:cs="Arial"/>
          <w:sz w:val="20"/>
          <w:szCs w:val="20"/>
        </w:rPr>
        <w:t>Spell words by identifying sounds in them and representing the sounds with a letter or letters.</w:t>
      </w:r>
    </w:p>
    <w:p w14:paraId="75F19143" w14:textId="2029F3A8" w:rsidR="002D7071" w:rsidRDefault="00033B8A" w:rsidP="005220F2">
      <w:pPr>
        <w:pStyle w:val="ListParagraph"/>
        <w:numPr>
          <w:ilvl w:val="0"/>
          <w:numId w:val="3"/>
        </w:numPr>
        <w:spacing w:after="0"/>
        <w:rPr>
          <w:rFonts w:ascii="Arial" w:hAnsi="Arial" w:cs="Arial"/>
          <w:sz w:val="20"/>
          <w:szCs w:val="20"/>
        </w:rPr>
      </w:pPr>
      <w:r w:rsidRPr="005220F2">
        <w:rPr>
          <w:rFonts w:ascii="Arial" w:hAnsi="Arial" w:cs="Arial"/>
          <w:sz w:val="20"/>
          <w:szCs w:val="20"/>
        </w:rPr>
        <w:t>Write simple phrases and sentences that can be read by others</w:t>
      </w:r>
    </w:p>
    <w:p w14:paraId="3B658ECD" w14:textId="77777777" w:rsidR="00E77E35" w:rsidRPr="005220F2" w:rsidRDefault="00E77E35" w:rsidP="00E77E35">
      <w:pPr>
        <w:pStyle w:val="ListParagraph"/>
        <w:spacing w:after="0"/>
        <w:rPr>
          <w:rFonts w:ascii="Arial" w:hAnsi="Arial" w:cs="Arial"/>
          <w:sz w:val="20"/>
          <w:szCs w:val="20"/>
        </w:rPr>
      </w:pPr>
    </w:p>
    <w:p w14:paraId="28A02EE5" w14:textId="77777777" w:rsidR="007E5AED" w:rsidRDefault="007E5AED">
      <w:pPr>
        <w:rPr>
          <w:rFonts w:ascii="Arial" w:hAnsi="Arial" w:cs="Arial"/>
          <w:b/>
          <w:bCs/>
          <w:u w:val="single"/>
        </w:rPr>
      </w:pPr>
    </w:p>
    <w:p w14:paraId="1EFDDA82" w14:textId="29D34238" w:rsidR="005220F2" w:rsidRPr="00E77E35" w:rsidRDefault="00E77E35">
      <w:pPr>
        <w:rPr>
          <w:rFonts w:ascii="Arial" w:hAnsi="Arial" w:cs="Arial"/>
          <w:b/>
          <w:bCs/>
          <w:u w:val="single"/>
        </w:rPr>
      </w:pPr>
      <w:r w:rsidRPr="00E77E35">
        <w:rPr>
          <w:rFonts w:ascii="Arial" w:hAnsi="Arial" w:cs="Arial"/>
          <w:b/>
          <w:bCs/>
          <w:u w:val="single"/>
        </w:rPr>
        <w:lastRenderedPageBreak/>
        <w:t>Communication and Language</w:t>
      </w:r>
    </w:p>
    <w:p w14:paraId="438727B3" w14:textId="6E05D548" w:rsidR="000F407E" w:rsidRPr="00E77E35" w:rsidRDefault="000F407E" w:rsidP="000F407E">
      <w:pPr>
        <w:pStyle w:val="NoSpacing"/>
        <w:rPr>
          <w:rFonts w:ascii="Arial" w:hAnsi="Arial" w:cs="Arial"/>
          <w:b/>
          <w:color w:val="000000"/>
          <w:sz w:val="20"/>
          <w:szCs w:val="20"/>
        </w:rPr>
      </w:pPr>
      <w:r w:rsidRPr="00E77E35">
        <w:rPr>
          <w:rFonts w:ascii="Arial" w:hAnsi="Arial" w:cs="Arial"/>
          <w:b/>
          <w:color w:val="333333"/>
          <w:sz w:val="20"/>
          <w:szCs w:val="20"/>
        </w:rPr>
        <w:t>Early Learning Goal</w:t>
      </w:r>
      <w:r w:rsidR="00E77E35" w:rsidRPr="00E77E35">
        <w:rPr>
          <w:rFonts w:ascii="Arial" w:hAnsi="Arial" w:cs="Arial"/>
          <w:b/>
          <w:color w:val="333333"/>
          <w:sz w:val="20"/>
          <w:szCs w:val="20"/>
        </w:rPr>
        <w:t>:</w:t>
      </w:r>
      <w:r w:rsidRPr="00E77E35">
        <w:rPr>
          <w:rFonts w:ascii="Arial" w:hAnsi="Arial" w:cs="Arial"/>
          <w:b/>
          <w:color w:val="333333"/>
          <w:sz w:val="20"/>
          <w:szCs w:val="20"/>
        </w:rPr>
        <w:t xml:space="preserve"> </w:t>
      </w:r>
      <w:r w:rsidRPr="00E77E35">
        <w:rPr>
          <w:rFonts w:ascii="Arial" w:hAnsi="Arial" w:cs="Arial"/>
          <w:b/>
          <w:sz w:val="20"/>
          <w:szCs w:val="20"/>
        </w:rPr>
        <w:t xml:space="preserve">Listening, Attention and Understanding </w:t>
      </w:r>
    </w:p>
    <w:p w14:paraId="330ACE80" w14:textId="77777777" w:rsidR="000F407E" w:rsidRPr="00E77E35" w:rsidRDefault="000F407E" w:rsidP="000F407E">
      <w:pPr>
        <w:pStyle w:val="NoSpacing"/>
        <w:numPr>
          <w:ilvl w:val="0"/>
          <w:numId w:val="4"/>
        </w:numPr>
        <w:rPr>
          <w:rFonts w:ascii="Arial" w:hAnsi="Arial" w:cs="Arial"/>
          <w:color w:val="000000"/>
          <w:sz w:val="20"/>
          <w:szCs w:val="20"/>
        </w:rPr>
      </w:pPr>
      <w:r w:rsidRPr="00E77E35">
        <w:rPr>
          <w:rFonts w:ascii="Arial" w:hAnsi="Arial" w:cs="Arial"/>
          <w:color w:val="000000"/>
          <w:sz w:val="20"/>
          <w:szCs w:val="20"/>
        </w:rPr>
        <w:t xml:space="preserve">Listen attentively and respond to what they hear with relevant questions, comments and actions when being read to and during whole class discussions and small group interactions. </w:t>
      </w:r>
      <w:r w:rsidRPr="00E77E35">
        <w:rPr>
          <w:rFonts w:ascii="MS Gothic" w:eastAsia="MS Gothic" w:hAnsi="MS Gothic" w:cs="MS Gothic" w:hint="eastAsia"/>
          <w:color w:val="000000"/>
          <w:sz w:val="20"/>
          <w:szCs w:val="20"/>
        </w:rPr>
        <w:t> </w:t>
      </w:r>
    </w:p>
    <w:p w14:paraId="40A0E17C" w14:textId="77777777" w:rsidR="000F407E" w:rsidRPr="00E77E35" w:rsidRDefault="000F407E" w:rsidP="000F407E">
      <w:pPr>
        <w:pStyle w:val="NoSpacing"/>
        <w:numPr>
          <w:ilvl w:val="0"/>
          <w:numId w:val="4"/>
        </w:numPr>
        <w:rPr>
          <w:rFonts w:ascii="Arial" w:hAnsi="Arial" w:cs="Arial"/>
          <w:color w:val="000000"/>
          <w:sz w:val="20"/>
          <w:szCs w:val="20"/>
        </w:rPr>
      </w:pPr>
      <w:r w:rsidRPr="00E77E35">
        <w:rPr>
          <w:rFonts w:ascii="Arial" w:hAnsi="Arial" w:cs="Arial"/>
          <w:color w:val="000000"/>
          <w:sz w:val="20"/>
          <w:szCs w:val="20"/>
        </w:rPr>
        <w:t xml:space="preserve">Make comments about what they have heard and ask questions to clarify their understanding. </w:t>
      </w:r>
      <w:r w:rsidRPr="00E77E35">
        <w:rPr>
          <w:rFonts w:ascii="MS Gothic" w:eastAsia="MS Gothic" w:hAnsi="MS Gothic" w:cs="MS Gothic" w:hint="eastAsia"/>
          <w:color w:val="000000"/>
          <w:sz w:val="20"/>
          <w:szCs w:val="20"/>
        </w:rPr>
        <w:t> </w:t>
      </w:r>
    </w:p>
    <w:p w14:paraId="76F73BD8" w14:textId="77777777" w:rsidR="000F407E" w:rsidRPr="00E77E35" w:rsidRDefault="000F407E" w:rsidP="000F407E">
      <w:pPr>
        <w:pStyle w:val="NoSpacing"/>
        <w:numPr>
          <w:ilvl w:val="0"/>
          <w:numId w:val="4"/>
        </w:numPr>
        <w:rPr>
          <w:rFonts w:ascii="Arial" w:hAnsi="Arial" w:cs="Arial"/>
          <w:color w:val="000000"/>
          <w:sz w:val="20"/>
          <w:szCs w:val="20"/>
        </w:rPr>
      </w:pPr>
      <w:r w:rsidRPr="00E77E35">
        <w:rPr>
          <w:rFonts w:ascii="Arial" w:hAnsi="Arial" w:cs="Arial"/>
          <w:color w:val="000000"/>
          <w:sz w:val="20"/>
          <w:szCs w:val="20"/>
        </w:rPr>
        <w:t xml:space="preserve">Hold conversation when engaged in back-and-forth exchanges with their teacher and peers. </w:t>
      </w:r>
      <w:r w:rsidRPr="00E77E35">
        <w:rPr>
          <w:rFonts w:ascii="MS Gothic" w:eastAsia="MS Gothic" w:hAnsi="MS Gothic" w:cs="MS Gothic" w:hint="eastAsia"/>
          <w:color w:val="000000"/>
          <w:sz w:val="20"/>
          <w:szCs w:val="20"/>
        </w:rPr>
        <w:t> </w:t>
      </w:r>
    </w:p>
    <w:p w14:paraId="05BFB998" w14:textId="77777777" w:rsidR="000F407E" w:rsidRPr="00E77E35" w:rsidRDefault="000F407E" w:rsidP="000F407E">
      <w:pPr>
        <w:pStyle w:val="NoSpacing"/>
        <w:rPr>
          <w:rFonts w:ascii="Arial" w:hAnsi="Arial" w:cs="Arial"/>
          <w:sz w:val="20"/>
          <w:szCs w:val="20"/>
        </w:rPr>
      </w:pPr>
    </w:p>
    <w:p w14:paraId="273FB3E4" w14:textId="4DFC3AE9" w:rsidR="000F407E" w:rsidRPr="00E77E35" w:rsidRDefault="000F407E" w:rsidP="000F407E">
      <w:pPr>
        <w:pStyle w:val="NoSpacing"/>
        <w:rPr>
          <w:rFonts w:ascii="Arial" w:hAnsi="Arial" w:cs="Arial"/>
          <w:b/>
          <w:sz w:val="20"/>
          <w:szCs w:val="20"/>
        </w:rPr>
      </w:pPr>
      <w:r w:rsidRPr="00E77E35">
        <w:rPr>
          <w:rFonts w:ascii="Arial" w:hAnsi="Arial" w:cs="Arial"/>
          <w:b/>
          <w:sz w:val="20"/>
          <w:szCs w:val="20"/>
        </w:rPr>
        <w:t>Early Learning Goal</w:t>
      </w:r>
      <w:r w:rsidR="00E77E35" w:rsidRPr="00E77E35">
        <w:rPr>
          <w:rFonts w:ascii="Arial" w:hAnsi="Arial" w:cs="Arial"/>
          <w:b/>
          <w:sz w:val="20"/>
          <w:szCs w:val="20"/>
        </w:rPr>
        <w:t>:</w:t>
      </w:r>
      <w:r w:rsidRPr="00E77E35">
        <w:rPr>
          <w:rFonts w:ascii="Arial" w:hAnsi="Arial" w:cs="Arial"/>
          <w:b/>
          <w:sz w:val="20"/>
          <w:szCs w:val="20"/>
        </w:rPr>
        <w:t xml:space="preserve"> Speaking</w:t>
      </w:r>
    </w:p>
    <w:p w14:paraId="51E50A18" w14:textId="77777777" w:rsidR="000F407E" w:rsidRPr="00E77E35" w:rsidRDefault="000F407E" w:rsidP="000F407E">
      <w:pPr>
        <w:pStyle w:val="NoSpacing"/>
        <w:numPr>
          <w:ilvl w:val="0"/>
          <w:numId w:val="5"/>
        </w:numPr>
        <w:rPr>
          <w:rFonts w:ascii="Arial" w:hAnsi="Arial" w:cs="Arial"/>
          <w:sz w:val="20"/>
          <w:szCs w:val="20"/>
        </w:rPr>
      </w:pPr>
      <w:r w:rsidRPr="00E77E35">
        <w:rPr>
          <w:rFonts w:ascii="Arial" w:hAnsi="Arial" w:cs="Arial"/>
          <w:sz w:val="20"/>
          <w:szCs w:val="20"/>
        </w:rPr>
        <w:t xml:space="preserve">Participate in small group, class and one-to-one discussions, offering their own ideas, using recently introduced vocabulary. </w:t>
      </w:r>
      <w:r w:rsidRPr="00E77E35">
        <w:rPr>
          <w:rFonts w:ascii="MS Gothic" w:eastAsia="MS Gothic" w:hAnsi="MS Gothic" w:cs="MS Gothic" w:hint="eastAsia"/>
          <w:sz w:val="20"/>
          <w:szCs w:val="20"/>
        </w:rPr>
        <w:t> </w:t>
      </w:r>
    </w:p>
    <w:p w14:paraId="5AC11382" w14:textId="77777777" w:rsidR="000F407E" w:rsidRPr="00E77E35" w:rsidRDefault="000F407E" w:rsidP="000F407E">
      <w:pPr>
        <w:pStyle w:val="NoSpacing"/>
        <w:numPr>
          <w:ilvl w:val="0"/>
          <w:numId w:val="5"/>
        </w:numPr>
        <w:rPr>
          <w:rFonts w:ascii="Arial" w:hAnsi="Arial" w:cs="Arial"/>
          <w:sz w:val="20"/>
          <w:szCs w:val="20"/>
        </w:rPr>
      </w:pPr>
      <w:r w:rsidRPr="00E77E35">
        <w:rPr>
          <w:rFonts w:ascii="Arial" w:hAnsi="Arial" w:cs="Arial"/>
          <w:sz w:val="20"/>
          <w:szCs w:val="20"/>
        </w:rPr>
        <w:t xml:space="preserve">Offer explanations for why things might happen, making use of recently introduced vocabulary from stories, non- fiction, rhymes and poems when appropriate. </w:t>
      </w:r>
      <w:r w:rsidRPr="00E77E35">
        <w:rPr>
          <w:rFonts w:ascii="MS Gothic" w:eastAsia="MS Gothic" w:hAnsi="MS Gothic" w:cs="MS Gothic" w:hint="eastAsia"/>
          <w:sz w:val="20"/>
          <w:szCs w:val="20"/>
        </w:rPr>
        <w:t> </w:t>
      </w:r>
    </w:p>
    <w:p w14:paraId="3C16456F" w14:textId="77777777" w:rsidR="000F407E" w:rsidRPr="007C2EEF" w:rsidRDefault="000F407E" w:rsidP="000F407E">
      <w:pPr>
        <w:pStyle w:val="NoSpacing"/>
        <w:numPr>
          <w:ilvl w:val="0"/>
          <w:numId w:val="5"/>
        </w:numPr>
        <w:rPr>
          <w:sz w:val="22"/>
          <w:szCs w:val="22"/>
        </w:rPr>
      </w:pPr>
      <w:r w:rsidRPr="00E77E35">
        <w:rPr>
          <w:rFonts w:ascii="Arial" w:hAnsi="Arial" w:cs="Arial"/>
          <w:sz w:val="20"/>
          <w:szCs w:val="20"/>
        </w:rPr>
        <w:t>Express their ideas and feelings about their experiences using full sentences, including use of past, present and future tenses and making use of conjunctions, with modelling and support from their teacher.</w:t>
      </w:r>
      <w:r w:rsidRPr="007C2EEF">
        <w:rPr>
          <w:sz w:val="22"/>
          <w:szCs w:val="22"/>
        </w:rPr>
        <w:t xml:space="preserve"> </w:t>
      </w:r>
      <w:r w:rsidRPr="007C2EEF">
        <w:rPr>
          <w:rFonts w:ascii="MS Mincho" w:eastAsia="MS Mincho" w:hAnsi="MS Mincho" w:cs="MS Mincho" w:hint="eastAsia"/>
          <w:sz w:val="22"/>
          <w:szCs w:val="22"/>
        </w:rPr>
        <w:t> </w:t>
      </w:r>
    </w:p>
    <w:p w14:paraId="55D08FAC" w14:textId="77777777" w:rsidR="002D7071" w:rsidRDefault="002D7071"/>
    <w:sectPr w:rsidR="002D7071" w:rsidSect="006F4446">
      <w:pgSz w:w="16838" w:h="11906" w:orient="landscape"/>
      <w:pgMar w:top="3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B70E2"/>
    <w:multiLevelType w:val="hybridMultilevel"/>
    <w:tmpl w:val="D43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E5E9F"/>
    <w:multiLevelType w:val="hybridMultilevel"/>
    <w:tmpl w:val="8E1E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5570B"/>
    <w:multiLevelType w:val="hybridMultilevel"/>
    <w:tmpl w:val="EF94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E1352"/>
    <w:multiLevelType w:val="hybridMultilevel"/>
    <w:tmpl w:val="C03E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F04B2"/>
    <w:multiLevelType w:val="hybridMultilevel"/>
    <w:tmpl w:val="AF82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30006">
    <w:abstractNumId w:val="4"/>
  </w:num>
  <w:num w:numId="2" w16cid:durableId="1845317483">
    <w:abstractNumId w:val="3"/>
  </w:num>
  <w:num w:numId="3" w16cid:durableId="174613277">
    <w:abstractNumId w:val="2"/>
  </w:num>
  <w:num w:numId="4" w16cid:durableId="608322175">
    <w:abstractNumId w:val="0"/>
  </w:num>
  <w:num w:numId="5" w16cid:durableId="123470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71"/>
    <w:rsid w:val="00033B8A"/>
    <w:rsid w:val="000F407E"/>
    <w:rsid w:val="00115EC4"/>
    <w:rsid w:val="002D7071"/>
    <w:rsid w:val="005220F2"/>
    <w:rsid w:val="006B3A22"/>
    <w:rsid w:val="006C32E3"/>
    <w:rsid w:val="006F4446"/>
    <w:rsid w:val="007E5AED"/>
    <w:rsid w:val="00B44C86"/>
    <w:rsid w:val="00B5342E"/>
    <w:rsid w:val="00E77E35"/>
    <w:rsid w:val="00EE0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0D5A"/>
  <w15:chartTrackingRefBased/>
  <w15:docId w15:val="{E50F2E29-0E55-4276-93E9-4E8CB2B0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7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7071"/>
  </w:style>
  <w:style w:type="character" w:customStyle="1" w:styleId="eop">
    <w:name w:val="eop"/>
    <w:basedOn w:val="DefaultParagraphFont"/>
    <w:rsid w:val="002D7071"/>
  </w:style>
  <w:style w:type="paragraph" w:styleId="ListParagraph">
    <w:name w:val="List Paragraph"/>
    <w:basedOn w:val="Normal"/>
    <w:uiPriority w:val="34"/>
    <w:qFormat/>
    <w:rsid w:val="005220F2"/>
    <w:pPr>
      <w:ind w:left="720"/>
      <w:contextualSpacing/>
    </w:pPr>
  </w:style>
  <w:style w:type="paragraph" w:styleId="NoSpacing">
    <w:name w:val="No Spacing"/>
    <w:uiPriority w:val="1"/>
    <w:qFormat/>
    <w:rsid w:val="000F407E"/>
    <w:pPr>
      <w:spacing w:after="0" w:line="240" w:lineRule="auto"/>
    </w:pPr>
    <w:rPr>
      <w:rFonts w:ascii="Comic Sans MS" w:eastAsiaTheme="minorEastAsia" w:hAnsi="Comic Sans MS"/>
      <w:sz w:val="24"/>
      <w:szCs w:val="24"/>
      <w:lang w:val="en-US"/>
    </w:rPr>
  </w:style>
  <w:style w:type="character" w:styleId="Strong">
    <w:name w:val="Strong"/>
    <w:basedOn w:val="DefaultParagraphFont"/>
    <w:uiPriority w:val="22"/>
    <w:qFormat/>
    <w:rsid w:val="000F4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arlesdarwin.cheshire.sch.uk/uploads/430/files/Reception/CL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23B9-4C44-9643-B01B-DC586E61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910</Words>
  <Characters>5363</Characters>
  <Application>Microsoft Office Word</Application>
  <DocSecurity>0</DocSecurity>
  <Lines>412</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Ronald</dc:creator>
  <cp:keywords/>
  <dc:description/>
  <cp:lastModifiedBy>anna wood</cp:lastModifiedBy>
  <cp:revision>5</cp:revision>
  <dcterms:created xsi:type="dcterms:W3CDTF">2025-02-02T11:47:00Z</dcterms:created>
  <dcterms:modified xsi:type="dcterms:W3CDTF">2025-05-12T18:38:00Z</dcterms:modified>
</cp:coreProperties>
</file>